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E" w:rsidRPr="003B0C45" w:rsidRDefault="005569BE" w:rsidP="00DF4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0C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C45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5569BE" w:rsidRPr="003B0C45" w:rsidRDefault="005569BE" w:rsidP="00DF4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569BE" w:rsidRPr="003B0C45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0C45">
        <w:rPr>
          <w:rFonts w:ascii="Times New Roman" w:eastAsia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5569BE" w:rsidRPr="003B0C45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0C45">
        <w:rPr>
          <w:rFonts w:ascii="Times New Roman" w:eastAsia="Times New Roman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5569BE" w:rsidRPr="003B0C45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9BE" w:rsidRPr="003B0C45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Pr="003B0C45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Pr="003B0C45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174" w:type="dxa"/>
        <w:jc w:val="center"/>
        <w:tblInd w:w="1253" w:type="dxa"/>
        <w:tblLook w:val="01E0"/>
      </w:tblPr>
      <w:tblGrid>
        <w:gridCol w:w="4739"/>
        <w:gridCol w:w="1831"/>
        <w:gridCol w:w="3604"/>
      </w:tblGrid>
      <w:tr w:rsidR="005569BE" w:rsidRPr="003B0C45" w:rsidTr="00DF41F6">
        <w:trPr>
          <w:jc w:val="center"/>
        </w:trPr>
        <w:tc>
          <w:tcPr>
            <w:tcW w:w="4739" w:type="dxa"/>
          </w:tcPr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 w:rsidRPr="00A47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/13</w:t>
            </w:r>
          </w:p>
          <w:p w:rsidR="005569BE" w:rsidRPr="00A470CF" w:rsidRDefault="00BE7A3F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69BE"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5569BE" w:rsidRPr="00A4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569BE" w:rsidRPr="00A470CF" w:rsidRDefault="005569BE" w:rsidP="00DF41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69BE" w:rsidRPr="00A470C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470CF" w:rsidRDefault="005569BE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5569BE" w:rsidRPr="00A470CF" w:rsidRDefault="00BE7A3F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69BE"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470CF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5569BE" w:rsidRPr="00A4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41F6" w:rsidRPr="00A470CF" w:rsidRDefault="00DF41F6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69BE" w:rsidRPr="003B0C45" w:rsidRDefault="00BE7A3F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A470CF" w:rsidRPr="00A47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282</w:t>
            </w:r>
          </w:p>
          <w:p w:rsidR="005569BE" w:rsidRPr="003B0C45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3B0C45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3B0C45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Pr="00B22D35" w:rsidRDefault="00B22D35" w:rsidP="003B0C45">
      <w:pPr>
        <w:spacing w:after="0" w:line="23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РЕАЛИЗАЦИИ ПРОГРАММ ПРОФЕССИОНАЛЬНОЙ ПОДГОТОВКИ ПО ПРОФЕССИЯМ РАБОЧИХ, ДОЛЖНОСТЯМ СЛУЖАЩИХ </w:t>
      </w:r>
    </w:p>
    <w:p w:rsidR="003B0C45" w:rsidRPr="00B22D35" w:rsidRDefault="00B22D35" w:rsidP="003B0C45">
      <w:pPr>
        <w:spacing w:after="0" w:line="23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СПЕЦИАЛЬНЫХ (КОРРЕКЦИОННЫХ) ГРУППАХ ИЗ ЧИСЛА ЛИЦ</w:t>
      </w:r>
    </w:p>
    <w:p w:rsidR="003B0C45" w:rsidRPr="00C96169" w:rsidRDefault="00B22D35" w:rsidP="003B0C45">
      <w:pPr>
        <w:spacing w:after="0" w:line="23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 </w:t>
      </w:r>
      <w:r w:rsidRPr="00B22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 РАЗЛИЧНЫМИ ФОРМАМИ УМСТВЕННОЙ ОТСТАЛОСТИ), НЕ </w:t>
      </w:r>
      <w:proofErr w:type="gramStart"/>
      <w:r w:rsidRPr="00B22D35"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proofErr w:type="gramEnd"/>
      <w:r w:rsidRPr="00B22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ОСНОВНОГО ОБЩЕГО ИЛИ СРЕДНЕГО ОБЩЕГО ОБРАЗОВАНИЯ</w:t>
      </w:r>
    </w:p>
    <w:p w:rsidR="005569BE" w:rsidRPr="003B0C45" w:rsidRDefault="005569BE" w:rsidP="003B0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3B0C45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B0C45" w:rsidRDefault="003B0C45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F41F6" w:rsidRPr="003B0C45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Pr="003B0C45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569BE" w:rsidRPr="003B0C45" w:rsidRDefault="003B0C45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2017</w:t>
      </w:r>
      <w:r w:rsidR="005569BE" w:rsidRPr="003B0C45">
        <w:rPr>
          <w:rFonts w:ascii="Times New Roman" w:hAnsi="Times New Roman" w:cs="Times New Roman"/>
          <w:b/>
        </w:rPr>
        <w:br w:type="page"/>
      </w:r>
    </w:p>
    <w:p w:rsidR="003B0C45" w:rsidRDefault="003B0C45" w:rsidP="00BE7A3F">
      <w:pPr>
        <w:spacing w:after="0" w:line="23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3B0C45" w:rsidRPr="00F0438B" w:rsidRDefault="003B0C45" w:rsidP="00BE7A3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2D35" w:rsidRPr="00B22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оложение о реализации программ профессиональной подготовки по профессиям рабочих, должностям служащих в специальных (коррекционных) группах из числа лиц с ограниченными возможностями здоровья </w:t>
      </w:r>
      <w:r w:rsidR="00B22D35" w:rsidRPr="00B22D35">
        <w:rPr>
          <w:rFonts w:ascii="Times New Roman" w:hAnsi="Times New Roman" w:cs="Times New Roman"/>
          <w:color w:val="000000"/>
          <w:sz w:val="24"/>
          <w:szCs w:val="24"/>
        </w:rPr>
        <w:t>(с различными формами умственной отсталости), не имеющих основного общего или среднего общего образования</w:t>
      </w:r>
      <w:r w:rsidR="00B22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со следующими норм</w:t>
      </w:r>
      <w:r w:rsidRP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 правовыми документами: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29.12.2012;</w:t>
      </w:r>
    </w:p>
    <w:p w:rsidR="003B0C45" w:rsidRPr="003B0C45" w:rsidRDefault="0019778B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№181-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социальной защите инвалидов в Росси</w:t>
      </w:r>
      <w:r w:rsidR="003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</w:t>
      </w:r>
      <w:r w:rsid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Федерации» от 24.11.1995;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№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124-ФЗ «Об основных гарантиях прав ребенка в Россий</w:t>
      </w:r>
      <w:r w:rsid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от 24.08.1998;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РФ от 12.07.2007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№03-1563 «Об организации образовательного процесса в учреждениях начального и среднего профессионального образования для лиц с ограниченными </w:t>
      </w:r>
      <w:r w:rsid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здоровья»;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Департамента государственной политики в сфере подготовки рабочих кадро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дополнительного профессионального образования №06-281 от 18.03.2014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требований» (Требования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</w:t>
      </w:r>
      <w:r w:rsidR="00F04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 обучения и воспитания);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18.04.2013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№292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организации и осуществления образовательной деятельности по основным программам профессионального обучения»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Pr="003B0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Оленегорский горнопромышленный колледж</w:t>
      </w:r>
      <w:r w:rsidRPr="003B0C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43F7" w:rsidRDefault="003B0C45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регулирует деятельность </w:t>
      </w:r>
      <w:r w:rsidR="0019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автономного профессионального образовательного учреждения Мурманской области «Оленегорский горнопромышленный колледж»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Колледж) по подготовке квалифицированных рабочих</w:t>
      </w:r>
      <w:r w:rsidR="0036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служащих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лиц с ограниченными возможностями здоровья </w:t>
      </w:r>
      <w:r w:rsidR="003643F7" w:rsidRPr="00B22D35">
        <w:rPr>
          <w:rFonts w:ascii="Times New Roman" w:hAnsi="Times New Roman" w:cs="Times New Roman"/>
          <w:color w:val="000000"/>
          <w:sz w:val="24"/>
          <w:szCs w:val="24"/>
        </w:rPr>
        <w:t>(с различными формами умственной отсталости), не имеющих основного общего или среднего общего образования</w:t>
      </w:r>
      <w:r w:rsidR="003643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Колледжа по обучению в специальных (коррекционных) группах:</w:t>
      </w:r>
    </w:p>
    <w:p w:rsidR="003B0C45" w:rsidRPr="00A935FA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r w:rsidR="003643F7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  <w:r w:rsidR="003643F7" w:rsidRP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с ограниченными возможностями здоровья </w:t>
      </w:r>
      <w:r w:rsidR="003643F7" w:rsidRPr="00A935FA">
        <w:rPr>
          <w:rFonts w:ascii="Times New Roman" w:hAnsi="Times New Roman" w:cs="Times New Roman"/>
          <w:sz w:val="24"/>
          <w:szCs w:val="24"/>
        </w:rPr>
        <w:t xml:space="preserve">(с различными формами умственной отсталости), не </w:t>
      </w:r>
      <w:proofErr w:type="gramStart"/>
      <w:r w:rsidR="003643F7" w:rsidRPr="00A935FA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3643F7" w:rsidRPr="00A935FA">
        <w:rPr>
          <w:rFonts w:ascii="Times New Roman" w:hAnsi="Times New Roman" w:cs="Times New Roman"/>
          <w:sz w:val="24"/>
          <w:szCs w:val="24"/>
        </w:rPr>
        <w:t xml:space="preserve"> основного общего или среднего общего образования (далее </w:t>
      </w:r>
      <w:r w:rsidR="00A935FA" w:rsidRPr="00A935FA">
        <w:rPr>
          <w:rFonts w:ascii="Times New Roman" w:hAnsi="Times New Roman" w:cs="Times New Roman"/>
          <w:sz w:val="24"/>
          <w:szCs w:val="24"/>
        </w:rPr>
        <w:t>–</w:t>
      </w:r>
      <w:r w:rsidR="003643F7" w:rsidRPr="00A935FA">
        <w:rPr>
          <w:rFonts w:ascii="Times New Roman" w:hAnsi="Times New Roman" w:cs="Times New Roman"/>
          <w:sz w:val="24"/>
          <w:szCs w:val="24"/>
        </w:rPr>
        <w:t xml:space="preserve"> </w:t>
      </w:r>
      <w:r w:rsidR="00A935FA">
        <w:rPr>
          <w:rFonts w:ascii="Times New Roman" w:hAnsi="Times New Roman" w:cs="Times New Roman"/>
          <w:sz w:val="24"/>
          <w:szCs w:val="24"/>
        </w:rPr>
        <w:t>лица с ОВЗ, обучающиеся с ОВЗ</w:t>
      </w:r>
      <w:r w:rsidR="003643F7" w:rsidRPr="00A935FA">
        <w:rPr>
          <w:rFonts w:ascii="Times New Roman" w:hAnsi="Times New Roman" w:cs="Times New Roman"/>
          <w:sz w:val="24"/>
          <w:szCs w:val="24"/>
        </w:rPr>
        <w:t>)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A8C" w:rsidRDefault="003643F7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5FA" w:rsidRP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A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лиц с ограниченными возможностями здоровья.</w:t>
      </w:r>
    </w:p>
    <w:p w:rsidR="00265A8C" w:rsidRPr="00265A8C" w:rsidRDefault="003B0C45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Колледж о</w:t>
      </w:r>
      <w:r w:rsidR="003643F7" w:rsidRP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реализацию программ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рабочих,</w:t>
      </w:r>
      <w:r w:rsidR="003643F7" w:rsidRP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 служащих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</w:t>
      </w:r>
      <w:r w:rsidR="00A935FA" w:rsidRP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94357E" w:rsidRP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</w:t>
      </w:r>
      <w:r w:rsid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5A8C" w:rsidRPr="00265A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5A8C" w:rsidRPr="00265A8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65A8C" w:rsidRPr="00265A8C">
        <w:rPr>
          <w:rFonts w:ascii="Times New Roman" w:eastAsia="Calibri" w:hAnsi="Times New Roman" w:cs="Times New Roman"/>
          <w:sz w:val="24"/>
          <w:szCs w:val="24"/>
        </w:rPr>
        <w:t>перечнем профессий рабочих по ОК</w:t>
      </w:r>
      <w:r w:rsidR="00265A8C">
        <w:rPr>
          <w:rFonts w:ascii="Times New Roman" w:hAnsi="Times New Roman" w:cs="Times New Roman"/>
          <w:sz w:val="24"/>
          <w:szCs w:val="24"/>
        </w:rPr>
        <w:t xml:space="preserve"> </w:t>
      </w:r>
      <w:r w:rsidR="00265A8C" w:rsidRPr="00265A8C">
        <w:rPr>
          <w:rFonts w:ascii="Times New Roman" w:eastAsia="Calibri" w:hAnsi="Times New Roman" w:cs="Times New Roman"/>
          <w:sz w:val="24"/>
          <w:szCs w:val="24"/>
        </w:rPr>
        <w:t>016-94</w:t>
      </w:r>
      <w:r w:rsidR="00265A8C">
        <w:rPr>
          <w:rFonts w:ascii="Times New Roman" w:hAnsi="Times New Roman" w:cs="Times New Roman"/>
          <w:sz w:val="24"/>
          <w:szCs w:val="24"/>
        </w:rPr>
        <w:t>,</w:t>
      </w:r>
      <w:r w:rsidR="00265A8C" w:rsidRPr="00265A8C">
        <w:rPr>
          <w:rFonts w:ascii="Times New Roman" w:eastAsia="Calibri" w:hAnsi="Times New Roman" w:cs="Times New Roman"/>
          <w:sz w:val="24"/>
          <w:szCs w:val="24"/>
        </w:rPr>
        <w:t xml:space="preserve"> перечнем профессий, должностей служащих, по которым осуществляется профессиональное о</w:t>
      </w:r>
      <w:r w:rsidR="00265A8C">
        <w:rPr>
          <w:rFonts w:ascii="Times New Roman" w:hAnsi="Times New Roman" w:cs="Times New Roman"/>
          <w:sz w:val="24"/>
          <w:szCs w:val="24"/>
        </w:rPr>
        <w:t>бучение, утвержденным приказом М</w:t>
      </w:r>
      <w:r w:rsidR="00265A8C" w:rsidRPr="00265A8C">
        <w:rPr>
          <w:rFonts w:ascii="Times New Roman" w:eastAsia="Calibri" w:hAnsi="Times New Roman" w:cs="Times New Roman"/>
          <w:sz w:val="24"/>
          <w:szCs w:val="24"/>
        </w:rPr>
        <w:t xml:space="preserve">инистерства образования и науки Российской Федерации от </w:t>
      </w:r>
      <w:r w:rsidR="00265A8C">
        <w:rPr>
          <w:rFonts w:ascii="Times New Roman" w:eastAsia="Calibri" w:hAnsi="Times New Roman" w:cs="Times New Roman"/>
          <w:sz w:val="24"/>
          <w:szCs w:val="24"/>
        </w:rPr>
        <w:t>02.07.2013 №513</w:t>
      </w:r>
      <w:r w:rsidR="00265A8C">
        <w:rPr>
          <w:rFonts w:ascii="Times New Roman" w:hAnsi="Times New Roman" w:cs="Times New Roman"/>
          <w:sz w:val="24"/>
          <w:szCs w:val="24"/>
        </w:rPr>
        <w:t>.</w:t>
      </w:r>
    </w:p>
    <w:p w:rsidR="003B0C45" w:rsidRPr="0019778B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1.5 Колле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св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структуре формирует специальные (коррекционные) группы из числа лиц с 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разрешению учредителя в соо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</w:t>
      </w:r>
      <w:r w:rsidR="009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ежегодных контрольных цифр приема.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созданием и содержанием сп</w:t>
      </w:r>
      <w:r w:rsid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ециальных (коррекционных) групп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за счет бюджетных ассигнований </w:t>
      </w:r>
      <w:r w:rsidRPr="0019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45" w:rsidRPr="004F4C09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Специальные (коррекционные) группы для лиц с </w:t>
      </w:r>
      <w:r w:rsidR="00A935FA"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создаются из числа выпускников </w:t>
      </w:r>
      <w:r w:rsidR="00B72565" w:rsidRPr="004F4C09">
        <w:rPr>
          <w:rFonts w:ascii="Times New Roman" w:hAnsi="Times New Roman" w:cs="Times New Roman"/>
          <w:color w:val="000000"/>
          <w:sz w:val="24"/>
          <w:szCs w:val="24"/>
        </w:rPr>
        <w:t>(с различными</w:t>
      </w:r>
      <w:r w:rsidR="004F4C09" w:rsidRPr="004F4C09">
        <w:rPr>
          <w:rFonts w:ascii="Times New Roman" w:hAnsi="Times New Roman" w:cs="Times New Roman"/>
          <w:color w:val="000000"/>
          <w:sz w:val="24"/>
          <w:szCs w:val="24"/>
        </w:rPr>
        <w:t xml:space="preserve"> формами умственной отсталости)</w:t>
      </w:r>
      <w:r w:rsidR="00B72565" w:rsidRPr="004F4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(коррекционных) образовательных школ - интернатов на основании: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удостоверяющего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личность;</w:t>
      </w:r>
    </w:p>
    <w:p w:rsidR="003B0C45" w:rsidRPr="00B22D3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оригинала документа государственног</w:t>
      </w:r>
      <w:r w:rsidR="00B725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образца об образовании;</w:t>
      </w:r>
    </w:p>
    <w:p w:rsidR="003B0C45" w:rsidRPr="00B22D3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3х4;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медицинского учреждения установленного образца;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 могут быть предоставлены поступающим, если он претендует на льготы, установленные законодательством РФ;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вышеуказанных документов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 организует сбор сведений о данных лицах и обеспечивает их систематический учёт (ФИО, имеющееся образование, данные о семье, сведения о группе инвалидности, виде нарушения (нарушений) здоровья, рекомендации, данные по результатам комплексного </w:t>
      </w:r>
      <w:proofErr w:type="spell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медико-педагогического обследования или по результатам медико-социальной экспертизы, и иные сведения.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указанных сведений осуществляется с 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Сроки обучения в коррекционных группах 1 год 10 месяцев.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приеме на обучение колледж обязан ознакомить поступающего, его родителей (законных представителей) с уставом Колледжа, правилами приема и другими документами, регламентирующими организацию образовательного процесса.</w:t>
      </w:r>
    </w:p>
    <w:p w:rsidR="003B0C45" w:rsidRPr="003B0C45" w:rsidRDefault="001A3D00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Колледж несет ответственность за жизнь обучающихся, реализацию конституционного права граждан на получение бесплатной профессиональной подготовки.</w:t>
      </w:r>
    </w:p>
    <w:p w:rsidR="003B0C45" w:rsidRPr="00C96169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A3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Колледже обучающимся с ОВЗ создаются условия для обучения, воспитания, социальной ада</w:t>
      </w:r>
      <w:r w:rsidRPr="0019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птации и интеграции в обществе.</w:t>
      </w:r>
    </w:p>
    <w:p w:rsidR="00BE7A3F" w:rsidRDefault="00BE7A3F" w:rsidP="003B0C45">
      <w:pPr>
        <w:spacing w:after="0" w:line="23" w:lineRule="atLeast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C45" w:rsidRPr="00C96169" w:rsidRDefault="003B0C45" w:rsidP="00BE7A3F">
      <w:pPr>
        <w:spacing w:after="0" w:line="23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и организации образовательного процесса в специальных (коррекционных) группах</w:t>
      </w:r>
    </w:p>
    <w:p w:rsidR="003B0C45" w:rsidRPr="00C96169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Образовательный проце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теоретическое обучение, </w:t>
      </w:r>
      <w:r w:rsidRPr="00197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практику (производственное обучение), производственную практику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воспитательную работу.</w:t>
      </w:r>
    </w:p>
    <w:p w:rsidR="003B0C45" w:rsidRPr="0019778B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образования и организации образовательного процесса в специ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(коррекционных) группах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регламентируется учебными планами, программами, календарным учебным графиком и распи</w:t>
      </w:r>
      <w:r w:rsidR="00A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санием занятий, разработанными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олледжем самостоятельно с учётом требований к адаптации образовательных программ и учебно-методическому обеспечению образовательного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для обучающихся с ОВЗ.</w:t>
      </w:r>
    </w:p>
    <w:p w:rsidR="003B0C45" w:rsidRPr="0019778B" w:rsidRDefault="00265A8C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Предельная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специ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(коррекционных) групп в К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олледже –</w:t>
      </w:r>
      <w:r w:rsidR="00B725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04615" w:rsidRDefault="003B0C45" w:rsidP="00B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Продолжительность занятий 5 дней в неделю, уроки по теоретическому и производственно</w:t>
      </w:r>
      <w:r w:rsidRPr="0019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обучению составляет 45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Объем учебно-производственной</w:t>
      </w:r>
      <w:r w:rsidR="00B7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не должен превышать 30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в неделю и 6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 день.</w:t>
      </w:r>
      <w:r w:rsidR="00231774" w:rsidRPr="00231774">
        <w:rPr>
          <w:rFonts w:ascii="Arial" w:hAnsi="Arial" w:cs="Arial"/>
        </w:rPr>
        <w:t xml:space="preserve"> </w:t>
      </w:r>
      <w:r w:rsidR="00231774"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практических занятий </w:t>
      </w:r>
      <w:proofErr w:type="gramStart"/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74"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деление учебной группы на подгруппы</w:t>
      </w:r>
      <w:r w:rsid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45" w:rsidRPr="0019778B" w:rsidRDefault="00E04615" w:rsidP="00B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преодоления отклонений в развитии обучающихся, в специальных (коррекционных) группах проводятся групповые и индивидуальные консультации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дисциплинам </w:t>
      </w:r>
      <w:r w:rsidRP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3B0C45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Выбор ме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обучения, осуществляемый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олледжем, исходит из их доступности для обучающихся с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использование электронных образовательных ресурсов и дистанционных образовательных технологий</w:t>
      </w:r>
      <w:r w:rsidR="001A3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45" w:rsidRPr="003B0C45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обучающихся с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образовательная организация устанавливает особый порядок освоения дисциплины «физическая культура» на основании соблюдения принципов здоровьесбережения и адаптивной физической культуры.</w:t>
      </w:r>
    </w:p>
    <w:p w:rsidR="003B0C45" w:rsidRPr="003B0C45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 прохождения учебной и производственной практики обуч</w:t>
      </w:r>
      <w:r w:rsidR="00A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ающимся, имеющим инвалидность,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служащего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труда, выполняемых инвалидом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функций.</w:t>
      </w:r>
    </w:p>
    <w:p w:rsidR="003B0C45" w:rsidRPr="003B0C45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осуществления процедур текущего контроля успеваемости, промежуточной и и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тоговой аттестации обучающихся К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олледжем созда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B7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средств,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для обучающихся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3B0C45" w:rsidRDefault="003B0C45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проведения текущей и итоговой аттестации для обучающихся с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дополнительное время для подготовки ответа при прохождении аттестации. </w:t>
      </w:r>
    </w:p>
    <w:p w:rsidR="00BE7A3F" w:rsidRPr="00231774" w:rsidRDefault="00BE7A3F" w:rsidP="00B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обучающихся устанавливаются каникулы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кул, </w:t>
      </w:r>
      <w:r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 восьми до двенадцати недель в учебном году, в том числе не менее двух недель в зимний период. </w:t>
      </w:r>
    </w:p>
    <w:p w:rsidR="00BE7A3F" w:rsidRDefault="00BE7A3F" w:rsidP="00B77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</w:t>
      </w:r>
    </w:p>
    <w:p w:rsidR="00BE7A3F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A3F" w:rsidRPr="00BE7A3F" w:rsidRDefault="00BE7A3F" w:rsidP="00BE7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Итоговая аттестация</w:t>
      </w:r>
    </w:p>
    <w:p w:rsidR="00231774" w:rsidRPr="00231774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3B0C45" w:rsidRP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сдачи квалификационного экзамена. Объем времени на </w:t>
      </w:r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проведения квалификационного экзамена определяется в соответствии с учебным планом, календарным учебным графиком.</w:t>
      </w:r>
      <w:r w:rsid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1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AEE"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(профессиональных стандартов)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AEE"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профессиям рабочих, должностям служащих</w:t>
      </w:r>
      <w:r w:rsidR="00E04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AEE"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C45" w:rsidRPr="00B22D3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</w:t>
      </w:r>
      <w:r w:rsidR="00A47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валификационный экзамен отводит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6 часов (с учетом особенностей психофизического развития экзаменуемых, по не</w:t>
      </w:r>
      <w:r w:rsidR="003B0C45" w:rsidRP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допускается перерыв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квалификационного экзамена создается экзаменационная комиссия в составе не менее 3 человек. Комиссия формируется из мастеров производственного обучения колледжа, имеющих опыт работы, представителей работодателя, преподавателей. Председателем комиссии назначается из числа руководящих работников колледжа или представитель работодателя.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заседание экзаменационной комиссии представляют следующие документы: 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квалификационных работ;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успеваемости обучающихся.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экзаменационной комиссии принимается на закрытом заседании простым большинством голосов членов комиссии, участвующих в заседании.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экзаменационной комиссии протоколируется. В протоколе выставляется общая оценка по итогам экзамена и решение о присвоении квалификации.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экзаменационную комиссию возлагается: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освоения общи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профессиональных компетенций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вопроса о присвоении выпускникам разряда по результатам квалификационного экзамена и выдачи свидетельства о профессии рабочего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служащего.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оценки.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квалификационного экзамена необходимо учитывать следующие критерии: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обучающимися мат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ериала, предусмотренного рабочими программами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профессиональных компетенций, продемонстрированных выпускником при выполнении практической работы.</w:t>
      </w:r>
    </w:p>
    <w:p w:rsidR="003B0C45" w:rsidRPr="003B0C4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2E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 обучающихся определяется следующими оценками:</w:t>
      </w:r>
    </w:p>
    <w:p w:rsidR="00B22D3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«отлично»;</w:t>
      </w:r>
    </w:p>
    <w:p w:rsidR="00B22D35" w:rsidRDefault="00B22D3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«удовлетворительно»;</w:t>
      </w:r>
    </w:p>
    <w:p w:rsidR="003B0C45" w:rsidRPr="003B0C45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«неудовлетворительно».</w:t>
      </w:r>
    </w:p>
    <w:p w:rsidR="003B0C45" w:rsidRPr="003B0C45" w:rsidRDefault="0088461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2E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выставлении общей оценки за выполненную работу комиссия учитывает теоретические знания обучающихся.</w:t>
      </w:r>
    </w:p>
    <w:p w:rsidR="003B0C45" w:rsidRPr="003B0C45" w:rsidRDefault="0088461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подписывается всеми членами комиссии.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квалификационного экзамена объявляются в тот же день после оформления протокола заседания экзаменационной комиссии.</w:t>
      </w:r>
    </w:p>
    <w:p w:rsidR="003B0C45" w:rsidRDefault="001D2206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84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успешной сдаче экзаменов, обучающимся выдаётся свидетельство установленно</w:t>
      </w:r>
      <w:r w:rsidR="002E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образца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свидетельство о профессии рабочего, должности служащего.</w:t>
      </w:r>
    </w:p>
    <w:p w:rsidR="00B240E4" w:rsidRPr="00B240E4" w:rsidRDefault="00B240E4" w:rsidP="00B2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proofErr w:type="gramStart"/>
      <w:r w:rsidRPr="00B2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итоговой аттестации обучающимся предоставляются по их заявлению каникулы в пределах срока освоения соответствующей </w:t>
      </w:r>
      <w:r w:rsidRPr="00B240E4">
        <w:rPr>
          <w:rFonts w:ascii="Times New Roman" w:hAnsi="Times New Roman" w:cs="Times New Roman"/>
          <w:sz w:val="24"/>
          <w:szCs w:val="24"/>
        </w:rPr>
        <w:t>адаптированной основной программы профессионального обучения – программы профессиональной подготовки по профе</w:t>
      </w:r>
      <w:r w:rsidRPr="00B240E4">
        <w:rPr>
          <w:rFonts w:ascii="Times New Roman" w:hAnsi="Times New Roman" w:cs="Times New Roman"/>
          <w:sz w:val="24"/>
          <w:szCs w:val="24"/>
        </w:rPr>
        <w:t>с</w:t>
      </w:r>
      <w:r w:rsidRPr="00B240E4">
        <w:rPr>
          <w:rFonts w:ascii="Times New Roman" w:hAnsi="Times New Roman" w:cs="Times New Roman"/>
          <w:sz w:val="24"/>
          <w:szCs w:val="24"/>
        </w:rPr>
        <w:t>сии рабочего</w:t>
      </w:r>
      <w:r w:rsidRPr="00B24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окончании которых производится отчисление обучающихся в связи с получением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proofErr w:type="gramEnd"/>
    </w:p>
    <w:p w:rsidR="00BE7A3F" w:rsidRDefault="00B240E4" w:rsidP="00BE7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BE7A3F" w:rsidRPr="00BE7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не прошедшим итоговой аттестации или получившим на итоговой аттестации неудовлетворительные результаты, а также лицам, освоившим часть</w:t>
      </w:r>
      <w:r w:rsidR="00BE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3F" w:rsidRPr="00BE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про</w:t>
      </w:r>
      <w:r w:rsidR="00BE7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обучения</w:t>
      </w:r>
      <w:r w:rsidR="00FC6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справка об обучении.</w:t>
      </w:r>
    </w:p>
    <w:p w:rsidR="00E346D6" w:rsidRDefault="00E346D6" w:rsidP="00BE7A3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6D6" w:rsidRDefault="00E346D6" w:rsidP="00BE7A3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C45" w:rsidRPr="00C96169" w:rsidRDefault="00BE7A3F" w:rsidP="00BE7A3F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образовательного процесса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участникам образовательного процесса относятся: </w:t>
      </w:r>
      <w:r w:rsidR="005466D6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</w:t>
      </w:r>
      <w:r w:rsidR="0054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преподаватели, мастера производственног</w:t>
      </w:r>
      <w:r w:rsidR="002E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обучения, социальный педагог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члены коллектива Колледжа.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комплектования персонала для специальных (коррекционных) групп Колледжа определяется его Уставом и штатным расписанием.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Требования к педагогическим работникам определяются квалификационными характеристиками, утвержденными в установленном порядке. Их деятельность в процессе обучения и воспитания направлена на качественное освоение лицами с ограниченными возможностями 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доступных им профессий, должностей служащих.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Работниками К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олледжа осуществляется комплексное сопровождение образовательного процесса лиц с </w:t>
      </w:r>
      <w:r w:rsidR="001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федеральных учреждений медико-социальной экспертизы или </w:t>
      </w:r>
      <w:proofErr w:type="spell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A629E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Организационно-педагогическое сопровождение направлено на контроль учебной деятельности обучающихся с </w:t>
      </w:r>
      <w:r w:rsidR="001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учебного процесса в условиях инклюзивного образования. </w:t>
      </w:r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инструктаж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семинары для </w:t>
      </w:r>
      <w:proofErr w:type="gramStart"/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 деятельность.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Психолого-педагогическое сопровождение осуществляется для обучающихся, </w:t>
      </w:r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профессиональное становление с помощью психодиагностических процедур, </w:t>
      </w:r>
      <w:proofErr w:type="spell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proofErr w:type="spell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</w:t>
      </w:r>
      <w:proofErr w:type="spellEnd"/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учебе.</w:t>
      </w:r>
    </w:p>
    <w:p w:rsidR="002E65F2" w:rsidRDefault="00BE7A3F" w:rsidP="004F4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Социальное сопровождение - это совокупность мероприятий, сопутствующих образовательному процессу и направленных на социальную поддержку обучающихся с </w:t>
      </w:r>
      <w:r w:rsidR="001D2206"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="003B0C45" w:rsidRPr="004F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инклюзивном образовании, 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К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олледже толерантной социокультурной среды, волонтерской помощи обучающимся с ограниченными возможностями здоровья и инвалидам</w:t>
      </w:r>
      <w:r w:rsidR="00884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Права и обязанности обучающихся в специальных (коррекционных) группах определяются Уставом, Правилами внутреннего распорядка Колледжа.</w:t>
      </w:r>
    </w:p>
    <w:p w:rsidR="002E65F2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на: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профессиональной подготовки по избранной для обучения профессии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должности служащего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пользование библиотеками, информационными ресурсами, услугами учебных, учебно-производственных, социально бытовых, культурно-спортивных и других подразделений Колледжа в порядке, установленном Уставом колледжа;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посещение мероприятий, не предусмотренных учебным планом;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формы морального и материального поощрения за достижения в 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учёбе, активное участие в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жизни Колледжа;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от Колледжа информации о положении в сфере занятости населения </w:t>
      </w:r>
      <w:r w:rsidR="00A62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2E65F2" w:rsidRDefault="003B0C45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права в соответствии с законодательством Российской Федерации.</w:t>
      </w:r>
    </w:p>
    <w:p w:rsidR="002E65F2" w:rsidRPr="00B72565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3B0C45" w:rsidRPr="00B772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Колледжа из числа лиц с ограниченными возможностями здоровья обеспечиваются стипендией, местами в общежитии и иными видами льгот в соответствии с его компетенциями и действующими нормативами.</w:t>
      </w:r>
    </w:p>
    <w:p w:rsidR="00491AEE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Об</w:t>
      </w:r>
      <w:r w:rsid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язанности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порядок перевода их на следующий курс и отчисле</w:t>
      </w:r>
      <w:r w:rsid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 Колледжа определяется </w:t>
      </w:r>
      <w:r w:rsidR="003B0C45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Уставом, другими локальными нормативными актами Колледжа.</w:t>
      </w:r>
    </w:p>
    <w:p w:rsidR="00491AEE" w:rsidRPr="00491AEE" w:rsidRDefault="00BE7A3F" w:rsidP="00BE7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43 29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.12.2012 №</w:t>
      </w:r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Российской Федерации», пунктом 2 Порядка применения к обучающимся и снятия с обучающихся мер дисциплинарного взыскания, утвержденного приказом Минобрнауки 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15.03.2013 №</w:t>
      </w:r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185, меры дисциплинарного взыскания </w:t>
      </w:r>
      <w:proofErr w:type="gramStart"/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</w:t>
      </w:r>
      <w:r w:rsidR="0054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91AEE" w:rsidRPr="00C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лиц с ограниченными возможностями здоровья </w:t>
      </w:r>
      <w:r w:rsidR="00491AEE" w:rsidRP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 w:rsidR="00491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AEE" w:rsidRPr="003B0C45" w:rsidRDefault="00491AEE" w:rsidP="003B0C4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</w:pPr>
    </w:p>
    <w:sectPr w:rsidR="00491AEE" w:rsidRPr="003B0C45" w:rsidSect="00DF4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0836C40E"/>
    <w:lvl w:ilvl="0" w:tplc="FFFFFFFF">
      <w:start w:val="2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02901D82"/>
    <w:lvl w:ilvl="0" w:tplc="FFFFFFFF">
      <w:start w:val="4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4B2F6A"/>
    <w:multiLevelType w:val="hybridMultilevel"/>
    <w:tmpl w:val="45D8FDA4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7DC"/>
    <w:multiLevelType w:val="hybridMultilevel"/>
    <w:tmpl w:val="7324866E"/>
    <w:lvl w:ilvl="0" w:tplc="020A98B8">
      <w:numFmt w:val="bullet"/>
      <w:lvlText w:val="•"/>
      <w:lvlJc w:val="left"/>
      <w:pPr>
        <w:ind w:left="163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21020E02"/>
    <w:multiLevelType w:val="multilevel"/>
    <w:tmpl w:val="C5F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2A15432"/>
    <w:multiLevelType w:val="hybridMultilevel"/>
    <w:tmpl w:val="6E4EFFB0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82E72"/>
    <w:multiLevelType w:val="hybridMultilevel"/>
    <w:tmpl w:val="1BE0A328"/>
    <w:lvl w:ilvl="0" w:tplc="F0E64E7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571767C3"/>
    <w:multiLevelType w:val="hybridMultilevel"/>
    <w:tmpl w:val="CF92CED8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791510"/>
    <w:multiLevelType w:val="hybridMultilevel"/>
    <w:tmpl w:val="68BC6B7E"/>
    <w:lvl w:ilvl="0" w:tplc="F0E64E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864466C"/>
    <w:multiLevelType w:val="hybridMultilevel"/>
    <w:tmpl w:val="D22C7B0C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6B69E5"/>
    <w:multiLevelType w:val="hybridMultilevel"/>
    <w:tmpl w:val="39E2E1D4"/>
    <w:lvl w:ilvl="0" w:tplc="F0E64E74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5F93627E"/>
    <w:multiLevelType w:val="multilevel"/>
    <w:tmpl w:val="FCE8073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6"/>
        </w:tabs>
        <w:ind w:left="1876" w:hanging="2160"/>
      </w:pPr>
      <w:rPr>
        <w:rFonts w:cs="Times New Roman" w:hint="default"/>
      </w:rPr>
    </w:lvl>
  </w:abstractNum>
  <w:abstractNum w:abstractNumId="12">
    <w:nsid w:val="7AEC7F14"/>
    <w:multiLevelType w:val="hybridMultilevel"/>
    <w:tmpl w:val="0A0E3354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723C3"/>
    <w:rsid w:val="000109CB"/>
    <w:rsid w:val="000128BE"/>
    <w:rsid w:val="00022D4A"/>
    <w:rsid w:val="000667AD"/>
    <w:rsid w:val="000729AB"/>
    <w:rsid w:val="000B7367"/>
    <w:rsid w:val="0019778B"/>
    <w:rsid w:val="001A3D00"/>
    <w:rsid w:val="001D2206"/>
    <w:rsid w:val="00210A03"/>
    <w:rsid w:val="00231774"/>
    <w:rsid w:val="00241A49"/>
    <w:rsid w:val="00265A8C"/>
    <w:rsid w:val="00270DC1"/>
    <w:rsid w:val="002A5EA1"/>
    <w:rsid w:val="002E65F2"/>
    <w:rsid w:val="00314156"/>
    <w:rsid w:val="003643F7"/>
    <w:rsid w:val="003B0C45"/>
    <w:rsid w:val="003E638B"/>
    <w:rsid w:val="003F3B69"/>
    <w:rsid w:val="00414060"/>
    <w:rsid w:val="0046413B"/>
    <w:rsid w:val="00476058"/>
    <w:rsid w:val="00491AEE"/>
    <w:rsid w:val="004C0DFD"/>
    <w:rsid w:val="004D5D3D"/>
    <w:rsid w:val="004E65E7"/>
    <w:rsid w:val="004F324A"/>
    <w:rsid w:val="004F4C09"/>
    <w:rsid w:val="005466D6"/>
    <w:rsid w:val="005569BE"/>
    <w:rsid w:val="005723C3"/>
    <w:rsid w:val="005A7941"/>
    <w:rsid w:val="005A7FD4"/>
    <w:rsid w:val="005B1F92"/>
    <w:rsid w:val="0062142E"/>
    <w:rsid w:val="006227AC"/>
    <w:rsid w:val="0064709D"/>
    <w:rsid w:val="00656378"/>
    <w:rsid w:val="00737FAA"/>
    <w:rsid w:val="00743B00"/>
    <w:rsid w:val="00744045"/>
    <w:rsid w:val="007E7BDF"/>
    <w:rsid w:val="007F6C9F"/>
    <w:rsid w:val="00806C8C"/>
    <w:rsid w:val="0083624C"/>
    <w:rsid w:val="00870CB8"/>
    <w:rsid w:val="008745B5"/>
    <w:rsid w:val="00884615"/>
    <w:rsid w:val="008B48DE"/>
    <w:rsid w:val="009340B2"/>
    <w:rsid w:val="0094357E"/>
    <w:rsid w:val="00960863"/>
    <w:rsid w:val="00981795"/>
    <w:rsid w:val="009B4B21"/>
    <w:rsid w:val="009D1027"/>
    <w:rsid w:val="00A216F9"/>
    <w:rsid w:val="00A470CF"/>
    <w:rsid w:val="00A629E5"/>
    <w:rsid w:val="00A81BFF"/>
    <w:rsid w:val="00A935FA"/>
    <w:rsid w:val="00AA4421"/>
    <w:rsid w:val="00B22D35"/>
    <w:rsid w:val="00B240E4"/>
    <w:rsid w:val="00B72565"/>
    <w:rsid w:val="00B77217"/>
    <w:rsid w:val="00BC1AF5"/>
    <w:rsid w:val="00BE0A33"/>
    <w:rsid w:val="00BE7A3F"/>
    <w:rsid w:val="00C224F7"/>
    <w:rsid w:val="00C43522"/>
    <w:rsid w:val="00C64849"/>
    <w:rsid w:val="00CA39DA"/>
    <w:rsid w:val="00CB3984"/>
    <w:rsid w:val="00CC48B4"/>
    <w:rsid w:val="00D3655B"/>
    <w:rsid w:val="00D54B0E"/>
    <w:rsid w:val="00D9304C"/>
    <w:rsid w:val="00DF41F6"/>
    <w:rsid w:val="00E04615"/>
    <w:rsid w:val="00E20794"/>
    <w:rsid w:val="00E346D6"/>
    <w:rsid w:val="00E366E7"/>
    <w:rsid w:val="00E52303"/>
    <w:rsid w:val="00E67DA3"/>
    <w:rsid w:val="00E97003"/>
    <w:rsid w:val="00F0438B"/>
    <w:rsid w:val="00F20438"/>
    <w:rsid w:val="00F264E1"/>
    <w:rsid w:val="00F40298"/>
    <w:rsid w:val="00FC6967"/>
    <w:rsid w:val="00FE74EA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3C3"/>
  </w:style>
  <w:style w:type="paragraph" w:customStyle="1" w:styleId="Default">
    <w:name w:val="Default"/>
    <w:rsid w:val="00210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32B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4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3C3"/>
  </w:style>
  <w:style w:type="paragraph" w:customStyle="1" w:styleId="Default">
    <w:name w:val="Default"/>
    <w:rsid w:val="00210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D853-F24F-4220-9CBF-0A7C1FE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panas</cp:lastModifiedBy>
  <cp:revision>3</cp:revision>
  <cp:lastPrinted>2017-06-09T10:13:00Z</cp:lastPrinted>
  <dcterms:created xsi:type="dcterms:W3CDTF">2017-06-09T10:11:00Z</dcterms:created>
  <dcterms:modified xsi:type="dcterms:W3CDTF">2017-06-09T10:13:00Z</dcterms:modified>
</cp:coreProperties>
</file>