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04" w:rsidRPr="00A349D3" w:rsidRDefault="00EF2B04" w:rsidP="00EF2B04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E4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49D3">
        <w:rPr>
          <w:rFonts w:ascii="Times New Roman" w:eastAsia="Calibri" w:hAnsi="Times New Roman" w:cs="Times New Roman"/>
          <w:sz w:val="24"/>
          <w:szCs w:val="28"/>
        </w:rPr>
        <w:t>МИНИСТЕРСТВО ОБРАЗОВАНИЯ И НАУКИ МУРМАНСКОЙ ОБЛАСТИ</w:t>
      </w:r>
    </w:p>
    <w:p w:rsidR="00EF2B04" w:rsidRPr="00A349D3" w:rsidRDefault="00EF2B04" w:rsidP="00EF2B04">
      <w:pPr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F2B04" w:rsidRPr="00A349D3" w:rsidRDefault="00EF2B04" w:rsidP="00EF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>ГОСУДАРСТВЕННОЕ АВТОНОМНОЕ ПРОФЕССИОНАЛЬНОЕ ОБРАЗОВАТЕЛЬНОЕ УЧРЕЖДЕНИЕ МУРМАНСКОЙ ОБЛАСТИ</w:t>
      </w:r>
    </w:p>
    <w:p w:rsidR="00EF2B04" w:rsidRPr="00A349D3" w:rsidRDefault="00EF2B04" w:rsidP="00EF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349D3">
        <w:rPr>
          <w:rFonts w:ascii="Times New Roman" w:eastAsia="Calibri" w:hAnsi="Times New Roman" w:cs="Times New Roman"/>
          <w:sz w:val="24"/>
          <w:szCs w:val="28"/>
        </w:rPr>
        <w:t xml:space="preserve"> «ОЛЕНЕГОРСКИЙ ГОРНОПРОМЫШЛЕННЫЙ КОЛЛЕДЖ»</w:t>
      </w:r>
    </w:p>
    <w:p w:rsidR="00EF2B04" w:rsidRDefault="00EF2B04" w:rsidP="00EF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2B04" w:rsidRPr="00DE49F1" w:rsidRDefault="00EF2B04" w:rsidP="00EF2B04">
      <w:pPr>
        <w:spacing w:after="0" w:line="240" w:lineRule="auto"/>
        <w:ind w:firstLine="390"/>
        <w:jc w:val="both"/>
        <w:rPr>
          <w:rFonts w:ascii="Times New Roman" w:hAnsi="Times New Roman" w:cs="Times New Roman"/>
        </w:rPr>
      </w:pPr>
    </w:p>
    <w:p w:rsidR="00EF2B04" w:rsidRPr="00DE49F1" w:rsidRDefault="00EF2B04" w:rsidP="00EF2B04">
      <w:pPr>
        <w:spacing w:after="0"/>
        <w:rPr>
          <w:rFonts w:ascii="Times New Roman" w:hAnsi="Times New Roman" w:cs="Times New Roman"/>
        </w:rPr>
      </w:pPr>
    </w:p>
    <w:p w:rsidR="00EF2B04" w:rsidRPr="00DE49F1" w:rsidRDefault="00EF2B04" w:rsidP="00EF2B04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jc w:val="center"/>
        <w:tblInd w:w="583" w:type="dxa"/>
        <w:tblLook w:val="01E0"/>
      </w:tblPr>
      <w:tblGrid>
        <w:gridCol w:w="3382"/>
        <w:gridCol w:w="2845"/>
        <w:gridCol w:w="3838"/>
      </w:tblGrid>
      <w:tr w:rsidR="00EF2B04" w:rsidRPr="005E5D91" w:rsidTr="008E27AD">
        <w:trPr>
          <w:jc w:val="center"/>
        </w:trPr>
        <w:tc>
          <w:tcPr>
            <w:tcW w:w="3382" w:type="dxa"/>
            <w:shd w:val="clear" w:color="auto" w:fill="auto"/>
          </w:tcPr>
          <w:p w:rsidR="00EF2B04" w:rsidRPr="005E5D9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F2B04" w:rsidRPr="005E5D9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Pr="005E5D9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EF2B04" w:rsidRPr="005E5D9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МО «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ОГПК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B04" w:rsidRPr="003F764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EF2B04" w:rsidRPr="005E5D91" w:rsidRDefault="00EF2B04" w:rsidP="008E27AD">
            <w:pPr>
              <w:spacing w:after="0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18 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 2016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EF2B04" w:rsidRPr="005E5D91" w:rsidRDefault="00EF2B04" w:rsidP="008E27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EF2B04" w:rsidRDefault="00EF2B04" w:rsidP="008E27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EF2B04" w:rsidRPr="00655A5F" w:rsidRDefault="00EF2B04" w:rsidP="008E27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332</w:t>
            </w:r>
          </w:p>
          <w:p w:rsidR="00EF2B04" w:rsidRPr="005E5D91" w:rsidRDefault="00EF2B04" w:rsidP="008E27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04" w:rsidRPr="005E5D91" w:rsidRDefault="00EF2B04" w:rsidP="008E2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04" w:rsidRPr="00DE49F1" w:rsidRDefault="00EF2B04" w:rsidP="00EF2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96E" w:rsidRPr="00CE0D18" w:rsidRDefault="00FA396E" w:rsidP="00FA396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396E" w:rsidRPr="00EF2B04" w:rsidRDefault="00EF2B04" w:rsidP="00FA3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96E" w:rsidRPr="00EF2B04" w:rsidRDefault="00EF2B04" w:rsidP="00A81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r w:rsidRPr="00EF2B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ПРОВЕДЕНИЯ ГОСУД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АРСТВЕННОЙ ИТОГОВОЙ А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ТЕСТАЦИИ </w:t>
      </w:r>
      <w:r w:rsidRPr="00EF2B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ОБРАЗОВАТЕЛЬНЫМ </w:t>
      </w:r>
      <w:r w:rsidRPr="00EF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ПРОГРАММАМ </w:t>
      </w:r>
      <w:r w:rsidRPr="00EF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СРЕДНЕГО ПРОФЕССИОНАЛЬНОГО ОБРАЗОВАНИЯ</w:t>
      </w:r>
    </w:p>
    <w:p w:rsidR="009D6094" w:rsidRPr="00EF2B04" w:rsidRDefault="00EF2B04" w:rsidP="00A812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 ГАПОУ МО «ОГПК»</w:t>
      </w:r>
    </w:p>
    <w:p w:rsidR="00A660C3" w:rsidRPr="00D67F93" w:rsidRDefault="00A660C3" w:rsidP="00FA396E">
      <w:pPr>
        <w:rPr>
          <w:rFonts w:ascii="Times New Roman" w:hAnsi="Times New Roman" w:cs="Times New Roman"/>
        </w:rPr>
      </w:pPr>
    </w:p>
    <w:p w:rsidR="00FA396E" w:rsidRPr="00CE0D18" w:rsidRDefault="00FA396E" w:rsidP="00FA396E">
      <w:pPr>
        <w:rPr>
          <w:rFonts w:ascii="Times New Roman" w:hAnsi="Times New Roman" w:cs="Times New Roman"/>
          <w:sz w:val="24"/>
        </w:rPr>
      </w:pPr>
    </w:p>
    <w:p w:rsidR="00FA396E" w:rsidRPr="00CE0D18" w:rsidRDefault="00FA396E" w:rsidP="00FA396E">
      <w:pPr>
        <w:rPr>
          <w:rFonts w:ascii="Times New Roman" w:hAnsi="Times New Roman" w:cs="Times New Roman"/>
          <w:sz w:val="24"/>
        </w:rPr>
      </w:pPr>
    </w:p>
    <w:p w:rsidR="00FA396E" w:rsidRPr="00CE0D18" w:rsidRDefault="00FA396E" w:rsidP="00FA396E">
      <w:pPr>
        <w:rPr>
          <w:rFonts w:ascii="Times New Roman" w:hAnsi="Times New Roman" w:cs="Times New Roman"/>
          <w:sz w:val="24"/>
        </w:rPr>
      </w:pPr>
    </w:p>
    <w:p w:rsidR="00FA396E" w:rsidRPr="00CE0D18" w:rsidRDefault="00FA396E" w:rsidP="00FA396E">
      <w:pPr>
        <w:rPr>
          <w:rFonts w:ascii="Times New Roman" w:hAnsi="Times New Roman" w:cs="Times New Roman"/>
          <w:sz w:val="24"/>
        </w:rPr>
      </w:pPr>
    </w:p>
    <w:p w:rsidR="008F07DA" w:rsidRDefault="008F07DA" w:rsidP="009D6094">
      <w:pPr>
        <w:rPr>
          <w:rFonts w:ascii="Times New Roman" w:hAnsi="Times New Roman" w:cs="Times New Roman"/>
          <w:sz w:val="24"/>
        </w:rPr>
      </w:pPr>
    </w:p>
    <w:p w:rsidR="00682966" w:rsidRDefault="00682966" w:rsidP="00FA396E">
      <w:pPr>
        <w:jc w:val="center"/>
        <w:rPr>
          <w:rFonts w:ascii="Times New Roman" w:hAnsi="Times New Roman" w:cs="Times New Roman"/>
          <w:sz w:val="24"/>
        </w:rPr>
      </w:pPr>
    </w:p>
    <w:p w:rsidR="00682966" w:rsidRDefault="00682966" w:rsidP="00FA396E">
      <w:pPr>
        <w:jc w:val="center"/>
        <w:rPr>
          <w:rFonts w:ascii="Times New Roman" w:hAnsi="Times New Roman" w:cs="Times New Roman"/>
          <w:sz w:val="24"/>
        </w:rPr>
      </w:pPr>
    </w:p>
    <w:p w:rsidR="00D67F93" w:rsidRDefault="00D67F93" w:rsidP="00FA396E">
      <w:pPr>
        <w:jc w:val="center"/>
        <w:rPr>
          <w:rFonts w:ascii="Times New Roman" w:hAnsi="Times New Roman" w:cs="Times New Roman"/>
          <w:sz w:val="24"/>
        </w:rPr>
      </w:pPr>
    </w:p>
    <w:p w:rsidR="00D67F93" w:rsidRDefault="00D67F93" w:rsidP="00D67F93">
      <w:pPr>
        <w:jc w:val="center"/>
        <w:rPr>
          <w:rFonts w:ascii="Times New Roman" w:hAnsi="Times New Roman" w:cs="Times New Roman"/>
          <w:sz w:val="28"/>
        </w:rPr>
      </w:pPr>
    </w:p>
    <w:p w:rsidR="00D67F93" w:rsidRDefault="00EF2B04" w:rsidP="00D67F9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</w:t>
      </w:r>
      <w:r w:rsidR="00D67F93">
        <w:rPr>
          <w:rFonts w:ascii="Times New Roman" w:hAnsi="Times New Roman" w:cs="Times New Roman"/>
          <w:sz w:val="28"/>
        </w:rPr>
        <w:br w:type="page"/>
      </w:r>
    </w:p>
    <w:p w:rsidR="00CE0D18" w:rsidRPr="002350A8" w:rsidRDefault="001F067B" w:rsidP="0068296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2350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ОБЩИЕ ПОЛОЖЕНИ</w:t>
      </w:r>
      <w:r w:rsidR="00682966" w:rsidRPr="002350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</w:t>
      </w:r>
    </w:p>
    <w:p w:rsidR="00682966" w:rsidRPr="00682966" w:rsidRDefault="00682966" w:rsidP="0068296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D90" w:rsidRPr="00A80DEC" w:rsidRDefault="00EA6FC9" w:rsidP="00A80DEC">
      <w:pPr>
        <w:shd w:val="clear" w:color="auto" w:fill="FFFFFF"/>
        <w:tabs>
          <w:tab w:val="left" w:pos="-5954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>1.1</w:t>
      </w:r>
      <w:r w:rsidR="00A21D90" w:rsidRPr="00A80DEC">
        <w:rPr>
          <w:rFonts w:ascii="Times New Roman" w:hAnsi="Times New Roman" w:cs="Times New Roman"/>
          <w:sz w:val="28"/>
          <w:szCs w:val="28"/>
        </w:rPr>
        <w:t xml:space="preserve"> Положение о п</w:t>
      </w:r>
      <w:r w:rsidR="00A21D90" w:rsidRPr="00A80DEC">
        <w:rPr>
          <w:rFonts w:ascii="Times New Roman" w:hAnsi="Times New Roman" w:cs="Times New Roman"/>
          <w:color w:val="000000"/>
          <w:spacing w:val="3"/>
          <w:sz w:val="28"/>
          <w:szCs w:val="28"/>
        </w:rPr>
        <w:t>орядке проведения государственной итоговой атт</w:t>
      </w:r>
      <w:r w:rsidR="00A21D90" w:rsidRPr="00A80DEC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A21D90" w:rsidRPr="00A80DE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стации</w:t>
      </w:r>
      <w:r w:rsidR="00A21D90" w:rsidRPr="00A80DEC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среднего профессионального обр</w:t>
      </w:r>
      <w:r w:rsidR="00A21D90" w:rsidRPr="00A80D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1D90" w:rsidRPr="00A80DEC"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Государственного автономного профессионального образовател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учреждения Мурманской области «Оленегорский горнопромышле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ный колледж» </w:t>
      </w:r>
      <w:r w:rsidR="00B61E07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(далее – Положение) </w:t>
      </w:r>
      <w:r w:rsidR="00A21D90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разработано </w:t>
      </w:r>
      <w:r w:rsidR="00B61E07" w:rsidRPr="00A80DE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основании:</w:t>
      </w:r>
    </w:p>
    <w:p w:rsidR="00B61E07" w:rsidRPr="00DB1189" w:rsidRDefault="00DB1189" w:rsidP="00DB1189">
      <w:pPr>
        <w:tabs>
          <w:tab w:val="left" w:pos="-5954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A21D90" w:rsidRPr="00DB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 29.12.2012 № 273-ФЗ</w:t>
      </w:r>
      <w:r w:rsidR="00B61E07" w:rsidRPr="00DB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61E07" w:rsidRPr="00A80DEC" w:rsidRDefault="00DB1189" w:rsidP="00DB1189">
      <w:pPr>
        <w:tabs>
          <w:tab w:val="left" w:pos="-595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14.06.2013 № 464 «Порядок организации и осуществления образовател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по образовательным программам среднего профессионал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образования»;</w:t>
      </w:r>
    </w:p>
    <w:p w:rsidR="00B61E07" w:rsidRPr="00A80DEC" w:rsidRDefault="00DB1189" w:rsidP="00DB1189">
      <w:pPr>
        <w:tabs>
          <w:tab w:val="left" w:pos="-595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16.08.2013 № 968 «Порядок проведения государственной итоговой атт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стации по образовательным программам среднего профессионального обр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зования»;</w:t>
      </w:r>
    </w:p>
    <w:p w:rsidR="00B61E07" w:rsidRPr="00A80DEC" w:rsidRDefault="00DB1189" w:rsidP="00DB1189">
      <w:pPr>
        <w:tabs>
          <w:tab w:val="left" w:pos="-5954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образования;</w:t>
      </w:r>
    </w:p>
    <w:p w:rsidR="00B61E07" w:rsidRPr="00A80DEC" w:rsidRDefault="00DB1189" w:rsidP="00DB1189">
      <w:pPr>
        <w:tabs>
          <w:tab w:val="left" w:pos="-5954"/>
        </w:tabs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Г</w:t>
      </w:r>
      <w:r w:rsid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1E07" w:rsidRPr="00A8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МО «ОГПК».</w:t>
      </w:r>
    </w:p>
    <w:p w:rsidR="00B61E07" w:rsidRPr="00A80DEC" w:rsidRDefault="00B61E07" w:rsidP="00A80DEC">
      <w:pPr>
        <w:widowControl w:val="0"/>
        <w:shd w:val="clear" w:color="auto" w:fill="FFFFFF"/>
        <w:tabs>
          <w:tab w:val="left" w:pos="-5954"/>
          <w:tab w:val="left" w:pos="-5812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0DEC">
        <w:rPr>
          <w:rFonts w:ascii="Times New Roman" w:hAnsi="Times New Roman" w:cs="Times New Roman"/>
          <w:sz w:val="28"/>
          <w:szCs w:val="28"/>
        </w:rPr>
        <w:t xml:space="preserve">1.2 </w:t>
      </w:r>
      <w:r w:rsidR="00E50350">
        <w:rPr>
          <w:rFonts w:ascii="Times New Roman" w:hAnsi="Times New Roman" w:cs="Times New Roman"/>
          <w:sz w:val="28"/>
          <w:szCs w:val="28"/>
        </w:rPr>
        <w:t>Настоящее П</w:t>
      </w:r>
      <w:r w:rsidR="00EA6FC9" w:rsidRPr="00A80DE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правила организации и пров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государственном автономном профессиональном образовательном учреждении Мурманской области «Оленегорский горнопромышленный ко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ледж» (далее – Колледж) государственной итоговой аттестации обучающи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ся (далее - обучающиеся, выпускники), завершающих освоение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</w:t>
      </w:r>
      <w:r w:rsid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 аттестации, требования, предъявляемые к лицам, привлекаемым к пр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 государственной итоговой аттестации, порядок подачи и рассмо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апелляций, изменения и (или) аннулирования результатов государс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итоговой аттестации, а также особенности проведения государстве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итоговой аттестации для выпускников из числа лиц с ограниченными возможностями здоровья.</w:t>
      </w:r>
    </w:p>
    <w:p w:rsidR="00B61E07" w:rsidRPr="00A80DEC" w:rsidRDefault="00B61E07" w:rsidP="00A80DEC">
      <w:pPr>
        <w:widowControl w:val="0"/>
        <w:shd w:val="clear" w:color="auto" w:fill="FFFFFF"/>
        <w:tabs>
          <w:tab w:val="left" w:pos="-5954"/>
          <w:tab w:val="left" w:pos="-5812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1.3 Обеспечение проведения государственной итоговой аттестации по образовательным программам среднего профессионального образования осуществляется Колледжем.</w:t>
      </w:r>
    </w:p>
    <w:p w:rsidR="00B61E07" w:rsidRPr="00A80DEC" w:rsidRDefault="00B61E07" w:rsidP="00A80DEC">
      <w:pPr>
        <w:widowControl w:val="0"/>
        <w:shd w:val="clear" w:color="auto" w:fill="FFFFFF"/>
        <w:tabs>
          <w:tab w:val="left" w:pos="-5954"/>
          <w:tab w:val="left" w:pos="-5812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1.4 Колледж использует необходимые для организации образовател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 средства при проведении государственной итоговой атт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обучающихся.</w:t>
      </w:r>
    </w:p>
    <w:p w:rsidR="00B61E07" w:rsidRPr="00A80DEC" w:rsidRDefault="00B61E07" w:rsidP="00A80DEC">
      <w:pPr>
        <w:widowControl w:val="0"/>
        <w:shd w:val="clear" w:color="auto" w:fill="FFFFFF"/>
        <w:tabs>
          <w:tab w:val="left" w:pos="-5954"/>
          <w:tab w:val="left" w:pos="-5812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0D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1.5</w:t>
      </w:r>
      <w:r w:rsidR="005537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и лицам, привлекаемым к государственной итоговой аттестации, во время ее проведения запрещается иметь при себе и 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средства связи.</w:t>
      </w:r>
    </w:p>
    <w:p w:rsidR="00B61E07" w:rsidRPr="00A80DEC" w:rsidRDefault="00B61E07" w:rsidP="00A80DEC">
      <w:pPr>
        <w:widowControl w:val="0"/>
        <w:shd w:val="clear" w:color="auto" w:fill="FFFFFF"/>
        <w:tabs>
          <w:tab w:val="left" w:pos="-5954"/>
          <w:tab w:val="left" w:pos="2539"/>
          <w:tab w:val="left" w:pos="4474"/>
          <w:tab w:val="left" w:pos="6782"/>
          <w:tab w:val="left" w:pos="8438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0D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1.6 Лица, осваивающие образовательную </w:t>
      </w:r>
      <w:r w:rsidRPr="00A80D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программу</w:t>
      </w:r>
      <w:r w:rsidRPr="00A80DEC">
        <w:rPr>
          <w:rFonts w:eastAsia="Times New Roman"/>
          <w:color w:val="000000"/>
          <w:sz w:val="28"/>
          <w:szCs w:val="28"/>
        </w:rPr>
        <w:t xml:space="preserve"> </w:t>
      </w:r>
      <w:r w:rsidRPr="00A80D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среднего 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венную итоговую аттестацию в образовательной организации, осущест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ляющей образовательную деятельность по имеющей государственную аккр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дитацию образовательной программе среднего профессионального образов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0DE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 соответствии с настоящим Положением.</w:t>
      </w:r>
    </w:p>
    <w:p w:rsidR="00B61E07" w:rsidRPr="00A80DEC" w:rsidRDefault="00B61E07" w:rsidP="00A80DEC">
      <w:pPr>
        <w:shd w:val="clear" w:color="auto" w:fill="FFFFFF"/>
        <w:tabs>
          <w:tab w:val="left" w:pos="-5954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E07" w:rsidRPr="002350A8" w:rsidRDefault="00B61E07" w:rsidP="00B61E07">
      <w:pPr>
        <w:shd w:val="clear" w:color="auto" w:fill="FFFFFF"/>
        <w:spacing w:before="278"/>
        <w:ind w:right="10"/>
        <w:jc w:val="center"/>
        <w:rPr>
          <w:sz w:val="24"/>
        </w:rPr>
      </w:pPr>
      <w:r w:rsidRPr="002350A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2. </w:t>
      </w:r>
      <w:r w:rsidRPr="002350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ГОСУДАРСТВЕННАЯ ЭКЗАМЕНАЦИОННАЯ КОМИССИЯ</w:t>
      </w:r>
    </w:p>
    <w:p w:rsidR="00E55CA5" w:rsidRPr="00B8294A" w:rsidRDefault="00B8294A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</w:t>
      </w:r>
      <w:r w:rsidR="00B61E07" w:rsidRPr="00B8294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61E07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целях определения соответствия результатов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щимися</w:t>
      </w:r>
      <w:r w:rsidR="00B61E07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образовательных программ среднего </w:t>
      </w:r>
      <w:r w:rsidR="00B61E07" w:rsidRPr="00B8294A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профессиональног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о образования </w:t>
      </w:r>
      <w:r w:rsidR="00B61E07" w:rsidRPr="00B8294A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соответствующим</w:t>
      </w:r>
      <w:r>
        <w:rPr>
          <w:sz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требованиям федерального государственного образов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тельного стандарта среднего профессионального образования государстве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ная итоговая аттестация проводится государственными экзаменационными комиссиями, которые создаются Колледжем по каждой образовательной пр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грамме среднего профессионального образования, реализуемой в Колледже.</w:t>
      </w:r>
    </w:p>
    <w:p w:rsidR="00E55CA5" w:rsidRPr="00B8294A" w:rsidRDefault="00E55CA5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Государственная экзаменационная комиссия формируется из препод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вателей Колледжа, имеющих высшую или первую квалификационную кат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горию; лиц, приглашенных из сторонних организаций: преподавателей имеющих ученую степень и (или) ученое звание, высшую или первую кв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лификационную категорию, представителей работодателей или их объедин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ний по профилю подготовки выпускников.</w:t>
      </w:r>
    </w:p>
    <w:p w:rsidR="00E55CA5" w:rsidRPr="00B8294A" w:rsidRDefault="00E55CA5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 государственной экзаменационной комиссии у</w:t>
      </w:r>
      <w:r w:rsid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тверждается пр</w:t>
      </w:r>
      <w:r w:rsid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казом директора К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олледжа.</w:t>
      </w:r>
    </w:p>
    <w:p w:rsidR="00E55CA5" w:rsidRPr="00B8294A" w:rsidRDefault="00E55CA5" w:rsidP="00B8294A">
      <w:pPr>
        <w:shd w:val="clear" w:color="auto" w:fill="FFFFFF"/>
        <w:tabs>
          <w:tab w:val="left" w:pos="1142"/>
        </w:tabs>
        <w:spacing w:after="0" w:line="23" w:lineRule="atLeast"/>
        <w:ind w:firstLine="709"/>
        <w:jc w:val="both"/>
        <w:rPr>
          <w:sz w:val="24"/>
        </w:rPr>
      </w:pPr>
      <w:r w:rsidRPr="00B8294A">
        <w:rPr>
          <w:rFonts w:ascii="Times New Roman" w:hAnsi="Times New Roman" w:cs="Times New Roman"/>
          <w:color w:val="000000"/>
          <w:spacing w:val="-1"/>
          <w:sz w:val="28"/>
          <w:szCs w:val="24"/>
        </w:rPr>
        <w:t>2.2</w:t>
      </w:r>
      <w:r w:rsidR="0055376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Государственную экзаменационную комиссию возглавляет предс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датель,</w:t>
      </w:r>
      <w:r w:rsid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который организует и контролирует деятельность государственной экзаменационной</w:t>
      </w:r>
      <w:r w:rsid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комиссии, обеспечивает единство требований, предъявля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мых к выпускникам.</w:t>
      </w:r>
    </w:p>
    <w:p w:rsidR="00E55CA5" w:rsidRPr="00B8294A" w:rsidRDefault="00E55CA5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Председатель государственной экзаменационной комиссии утвержд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ется не позднее 20 декабря текущего года на следующий календарный год (с 1 января по 31 декабря) Министерством образования и науки Мурманской области, по представлению Колледжа.</w:t>
      </w:r>
    </w:p>
    <w:p w:rsidR="00E55CA5" w:rsidRPr="00B8294A" w:rsidRDefault="00E55CA5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Председателем государственной экзаменационной комиссии утвержд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ется лицо, не работающее в К</w:t>
      </w: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олледже, из числа:</w:t>
      </w:r>
    </w:p>
    <w:p w:rsidR="00E55CA5" w:rsidRPr="00B8294A" w:rsidRDefault="00B8294A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руководителей или заместителей руководителей организаций, осущ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ствляющих образовательную деятельность по профилю подготовки выпус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ников, имеющих ученую степень и (или) ученое звание;</w:t>
      </w:r>
    </w:p>
    <w:p w:rsidR="00E55CA5" w:rsidRPr="00B8294A" w:rsidRDefault="00B8294A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руководителей или заместителей руководителей организаций, осущ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ствляющих образовательную деятельность по профилю подготовки выпус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ников, имеющих высшую квалификационную категорию;</w:t>
      </w:r>
    </w:p>
    <w:p w:rsidR="00E55CA5" w:rsidRPr="00B8294A" w:rsidRDefault="00B8294A" w:rsidP="00B8294A">
      <w:pPr>
        <w:shd w:val="clear" w:color="auto" w:fill="FFFFFF"/>
        <w:spacing w:after="0" w:line="23" w:lineRule="atLeast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- 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представителей работодателей или их объединений по профилю по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готовки выпускников.</w:t>
      </w:r>
    </w:p>
    <w:p w:rsidR="00E55CA5" w:rsidRPr="00B8294A" w:rsidRDefault="00B8294A" w:rsidP="00E50350">
      <w:pPr>
        <w:widowControl w:val="0"/>
        <w:numPr>
          <w:ilvl w:val="0"/>
          <w:numId w:val="22"/>
        </w:numPr>
        <w:shd w:val="clear" w:color="auto" w:fill="FFFFFF"/>
        <w:tabs>
          <w:tab w:val="left" w:pos="1109"/>
          <w:tab w:val="left" w:pos="2136"/>
          <w:tab w:val="left" w:pos="3432"/>
          <w:tab w:val="left" w:pos="4958"/>
          <w:tab w:val="left" w:pos="6312"/>
          <w:tab w:val="left" w:pos="7987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 К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 является заместителем председателя госуда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ственной экзаменационной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комиссии. В случае создания в К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олледже н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скольких государственных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экзаменационных</w:t>
      </w:r>
      <w:r>
        <w:rPr>
          <w:rFonts w:eastAsia="Times New Roman"/>
          <w:color w:val="000000"/>
          <w:sz w:val="28"/>
          <w:szCs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комиссий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заместителей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B8294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председателя 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экзаменационной комиссии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 числа заместителей директора К</w:t>
      </w:r>
      <w:r w:rsidR="00E55CA5"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 или педагогических работников, имеющих высшую квалификационную категорию.</w:t>
      </w:r>
    </w:p>
    <w:p w:rsidR="00E55CA5" w:rsidRPr="00B8294A" w:rsidRDefault="00E55CA5" w:rsidP="00E50350">
      <w:pPr>
        <w:widowControl w:val="0"/>
        <w:numPr>
          <w:ilvl w:val="0"/>
          <w:numId w:val="2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B8294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Государственная экзаменационная комиссия действует в течение одного календарного года.</w:t>
      </w:r>
    </w:p>
    <w:p w:rsidR="00E55CA5" w:rsidRPr="002350A8" w:rsidRDefault="002350A8" w:rsidP="00E55CA5">
      <w:pPr>
        <w:shd w:val="clear" w:color="auto" w:fill="FFFFFF"/>
        <w:spacing w:before="278"/>
        <w:ind w:right="5"/>
        <w:jc w:val="center"/>
        <w:rPr>
          <w:sz w:val="24"/>
        </w:rPr>
      </w:pPr>
      <w:r w:rsidRPr="002350A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3. </w:t>
      </w:r>
      <w:r w:rsidRPr="002350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ФОРМЫ ГОСУДАРСТВЕННОЙ ИТОГОВОЙ АТТЕСТАЦИИ</w:t>
      </w:r>
    </w:p>
    <w:p w:rsidR="00E55CA5" w:rsidRPr="0055376A" w:rsidRDefault="00E55CA5" w:rsidP="00E50350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sz w:val="24"/>
        </w:rPr>
      </w:pPr>
      <w:r w:rsidRPr="0055376A">
        <w:rPr>
          <w:rFonts w:ascii="Times New Roman" w:hAnsi="Times New Roman" w:cs="Times New Roman"/>
          <w:color w:val="000000"/>
          <w:spacing w:val="-1"/>
          <w:sz w:val="28"/>
          <w:szCs w:val="24"/>
        </w:rPr>
        <w:t>3.1.</w:t>
      </w:r>
      <w:r w:rsidRPr="0055376A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Формами государственной итоговой аттестации по образовательным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программам среднего профессионального образования являются:</w:t>
      </w:r>
    </w:p>
    <w:p w:rsidR="00E55CA5" w:rsidRPr="0055376A" w:rsidRDefault="0055376A" w:rsidP="00E50350">
      <w:pPr>
        <w:shd w:val="clear" w:color="auto" w:fill="FFFFFF"/>
        <w:spacing w:after="0"/>
        <w:ind w:firstLine="709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защита выпускной квалификационной работы;</w:t>
      </w:r>
    </w:p>
    <w:p w:rsidR="00E55CA5" w:rsidRPr="0055376A" w:rsidRDefault="00E50350" w:rsidP="00E50350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государственный (ые) экзамен (ы) (в соответствии с федеральным государственным обр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зовательным стандартом среднего профессионального образования), вводится по отдел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ным образовательным программам).</w:t>
      </w:r>
    </w:p>
    <w:p w:rsidR="00E55CA5" w:rsidRPr="0055376A" w:rsidRDefault="00E55CA5" w:rsidP="00E50350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Выпускная квалификационная работа способствует систематизации и закре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лению знаний выпускника по профессии или специальности при решении конкретных з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дач, а также выяснению уровня подготовки выпускника к самостоятельной работе.</w:t>
      </w:r>
    </w:p>
    <w:p w:rsidR="00E55CA5" w:rsidRPr="00E50350" w:rsidRDefault="00E55CA5" w:rsidP="00E50350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зависимости от осваиваемой образовательной программы среднего </w:t>
      </w:r>
      <w:r w:rsidRPr="0055376A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профе</w:t>
      </w:r>
      <w:r w:rsidRPr="0055376A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с</w:t>
      </w:r>
      <w:r w:rsidR="00E50350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 xml:space="preserve">сионального образования выпускная квалификационная работа выполняется </w:t>
      </w:r>
      <w:r w:rsidRPr="0055376A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в</w:t>
      </w:r>
      <w:r w:rsidR="00E5035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следующих видах:</w:t>
      </w:r>
    </w:p>
    <w:p w:rsidR="00E55CA5" w:rsidRPr="0055376A" w:rsidRDefault="00E50350" w:rsidP="0055376A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бочих, служащих;</w:t>
      </w:r>
    </w:p>
    <w:p w:rsidR="00E55CA5" w:rsidRPr="0055376A" w:rsidRDefault="00E50350" w:rsidP="0055376A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E55CA5" w:rsidRPr="0055376A" w:rsidRDefault="00E55CA5" w:rsidP="0055376A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sz w:val="24"/>
        </w:rPr>
      </w:pPr>
      <w:r w:rsidRPr="0055376A">
        <w:rPr>
          <w:rFonts w:ascii="Times New Roman" w:hAnsi="Times New Roman" w:cs="Times New Roman"/>
          <w:color w:val="000000"/>
          <w:spacing w:val="-1"/>
          <w:sz w:val="28"/>
          <w:szCs w:val="24"/>
        </w:rPr>
        <w:t>3.4.</w:t>
      </w:r>
      <w:r w:rsidRPr="0055376A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Темы выпускных квалификационных работ определяются колледжем. 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Обучающемуся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предоставляется право выбора темы выпускной квалификационной работы, в том числе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предложения своей тематики с необходимым обоснованием целесообразности её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разработки для практического применения. При этом тематика выпускной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квалификационной работы должна соответствовать содержанию одного или нескольких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профессиональных модулей, входящих в образовательную программу среднего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профессионального образования.</w:t>
      </w:r>
    </w:p>
    <w:p w:rsidR="00E55CA5" w:rsidRPr="0055376A" w:rsidRDefault="00E55CA5" w:rsidP="0055376A">
      <w:pPr>
        <w:shd w:val="clear" w:color="auto" w:fill="FFFFFF"/>
        <w:spacing w:after="0"/>
        <w:ind w:firstLine="709"/>
        <w:jc w:val="both"/>
        <w:rPr>
          <w:sz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подготовки выпускной квалификационной работы 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обучающемуся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назначается руков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дитель и, при необходимости, консультанты.</w:t>
      </w:r>
    </w:p>
    <w:p w:rsidR="00E55CA5" w:rsidRPr="0055376A" w:rsidRDefault="00E55CA5" w:rsidP="0055376A">
      <w:pPr>
        <w:shd w:val="clear" w:color="auto" w:fill="FFFFFF"/>
        <w:spacing w:after="0"/>
        <w:ind w:firstLine="709"/>
        <w:jc w:val="both"/>
        <w:rPr>
          <w:sz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Закрепление за студентами тем выпускных квалификационных работ, назначение руководителей и консультантов осу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ществляется приказом директора К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олледжа.</w:t>
      </w:r>
    </w:p>
    <w:p w:rsidR="00E55CA5" w:rsidRPr="0055376A" w:rsidRDefault="00E55CA5" w:rsidP="0055376A">
      <w:pPr>
        <w:shd w:val="clear" w:color="auto" w:fill="FFFFFF"/>
        <w:tabs>
          <w:tab w:val="left" w:pos="1171"/>
        </w:tabs>
        <w:spacing w:after="0"/>
        <w:ind w:firstLine="709"/>
        <w:jc w:val="both"/>
        <w:rPr>
          <w:sz w:val="24"/>
        </w:rPr>
      </w:pPr>
      <w:r w:rsidRPr="0055376A">
        <w:rPr>
          <w:rFonts w:ascii="Times New Roman" w:hAnsi="Times New Roman" w:cs="Times New Roman"/>
          <w:color w:val="000000"/>
          <w:spacing w:val="-1"/>
          <w:sz w:val="28"/>
          <w:szCs w:val="24"/>
        </w:rPr>
        <w:t>3.5</w:t>
      </w:r>
      <w:r w:rsidR="00E5035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5376A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Государственный экзамен по отдельному профессиональному модулю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(междисциплинарному курсу, дисциплине) определяет уровень освоения 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обучающимся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материала, предусмотренного учебным планом, и охватывает минимальное содержание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данного профессионального модуля (междисциплинарного курса, дисциплины),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установленное соответствующим федеральным государственным образовательным</w:t>
      </w:r>
      <w:r w:rsid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стандартом среднего профессионального образования.</w:t>
      </w:r>
    </w:p>
    <w:p w:rsidR="00E55CA5" w:rsidRPr="0055376A" w:rsidRDefault="00E55CA5" w:rsidP="0055376A">
      <w:pPr>
        <w:widowControl w:val="0"/>
        <w:numPr>
          <w:ilvl w:val="0"/>
          <w:numId w:val="2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Программа государственной итоговой аттестации, требования к выпускным квалификационным работам, а также крите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4"/>
        </w:rPr>
        <w:t>рии оценки знаний утверждаются директором Колледжа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5376A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после их обсуждения на заседании педагогического совета образовательной организации с </w:t>
      </w: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участием председателей государственных экзаменационных комиссий.</w:t>
      </w:r>
    </w:p>
    <w:p w:rsidR="00E55CA5" w:rsidRDefault="00E55CA5" w:rsidP="0055376A">
      <w:pPr>
        <w:widowControl w:val="0"/>
        <w:numPr>
          <w:ilvl w:val="0"/>
          <w:numId w:val="2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5376A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CA5" w:rsidRPr="00E50350" w:rsidRDefault="00E50350" w:rsidP="00E50350">
      <w:pPr>
        <w:shd w:val="clear" w:color="auto" w:fill="FFFFFF"/>
        <w:spacing w:before="278"/>
        <w:ind w:left="1234"/>
        <w:jc w:val="center"/>
        <w:rPr>
          <w:sz w:val="24"/>
        </w:rPr>
      </w:pPr>
      <w:r w:rsidRPr="00E50350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4. </w:t>
      </w:r>
      <w:r w:rsidRPr="00E503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ПОРЯДОК ПРОВЕДЕНИЯ ГОСУДАРСТВЕННОЙ ИТОГОВОЙ АТТЕСТАЦИИ</w:t>
      </w:r>
    </w:p>
    <w:p w:rsidR="00E50350" w:rsidRDefault="00E50350" w:rsidP="007440A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государственной итоговой аттестации допускается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имеющий академической задолженности и в полном объеме выполнивший учебный план или индив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дуальный учебный план по осваиваемой образовательной программе среднего профе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реализуемой в Колледже.</w:t>
      </w:r>
    </w:p>
    <w:p w:rsidR="00E55CA5" w:rsidRPr="00E50350" w:rsidRDefault="00E50350" w:rsidP="007440A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твержденные К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олледжем, доводятся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позднее, чем за шесть месяцев до начала государс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итоговой аттестации.</w:t>
      </w:r>
    </w:p>
    <w:p w:rsidR="00E55CA5" w:rsidRPr="00E50350" w:rsidRDefault="00E50350" w:rsidP="007440A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4.3 </w:t>
      </w:r>
      <w:r w:rsidR="00E55CA5" w:rsidRPr="00E50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Сдача государственного экзамена и защита выпускных квалификационных работ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работ по закрытой тематике) проводятся на открытых заседаниях гос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экзаменационной комиссии с участием не менее двух третей её состава.</w:t>
      </w:r>
    </w:p>
    <w:p w:rsidR="00E55CA5" w:rsidRPr="00E50350" w:rsidRDefault="00E50350" w:rsidP="007440A8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тот же день после оформления в установленном порядке протоколов заседаний г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сударственных экзаменационных комиссий.</w:t>
      </w:r>
    </w:p>
    <w:p w:rsidR="00E55CA5" w:rsidRPr="007440A8" w:rsidRDefault="00E50350" w:rsidP="007440A8">
      <w:pPr>
        <w:shd w:val="clear" w:color="auto" w:fill="FFFFFF"/>
        <w:tabs>
          <w:tab w:val="left" w:pos="11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4.5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государственных экзаменационных комиссий принимаются на</w:t>
      </w:r>
      <w:r w:rsidR="00744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0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закрытых заседаниях </w:t>
      </w:r>
      <w:r w:rsidR="00E55CA5" w:rsidRPr="00E503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просты</w:t>
      </w:r>
      <w:r w:rsidR="007440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 большинством голосов</w:t>
      </w:r>
      <w:r w:rsidR="00E55CA5" w:rsidRPr="00E503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членов</w:t>
      </w:r>
      <w:r w:rsidR="007440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комиссии, участвующих</w:t>
      </w:r>
      <w:r w:rsidR="00E55CA5" w:rsidRPr="00E503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55CA5" w:rsidRPr="00E50350" w:rsidRDefault="007440A8" w:rsidP="007440A8">
      <w:pPr>
        <w:shd w:val="clear" w:color="auto" w:fill="FFFFFF"/>
        <w:tabs>
          <w:tab w:val="left" w:pos="97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4.6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не проходившим государственной итоговой аттестации по уважительной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причине, предоставляется возможность пройти государственную итоговую аттест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без отчисления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E55CA5" w:rsidRPr="00E50350" w:rsidRDefault="00E55CA5" w:rsidP="007440A8">
      <w:pPr>
        <w:shd w:val="clear" w:color="auto" w:fill="FFFFFF"/>
        <w:tabs>
          <w:tab w:val="left" w:pos="2654"/>
          <w:tab w:val="left" w:pos="4032"/>
          <w:tab w:val="left" w:pos="6168"/>
          <w:tab w:val="left" w:pos="8371"/>
        </w:tabs>
        <w:spacing w:after="0"/>
        <w:ind w:firstLine="709"/>
        <w:jc w:val="both"/>
        <w:rPr>
          <w:sz w:val="28"/>
          <w:szCs w:val="28"/>
        </w:rPr>
      </w:pPr>
      <w:r w:rsidRP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Дополнительные</w:t>
      </w:r>
      <w:r w:rsid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заседания</w:t>
      </w:r>
      <w:r w:rsid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государственных</w:t>
      </w:r>
      <w:r w:rsid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экзаменационных</w:t>
      </w:r>
      <w:r w:rsidR="00E503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комиссий</w:t>
      </w:r>
      <w:r w:rsidR="00E50350">
        <w:rPr>
          <w:sz w:val="28"/>
          <w:szCs w:val="28"/>
        </w:rPr>
        <w:t xml:space="preserve"> </w:t>
      </w:r>
      <w:r w:rsidR="007440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в установленные К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олледжем сроки, но не позднее четырех месяцев после подачи 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лицом, не проходившим 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 по ув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жительной причине.</w:t>
      </w:r>
    </w:p>
    <w:p w:rsidR="00E55CA5" w:rsidRPr="00E50350" w:rsidRDefault="007440A8" w:rsidP="007440A8">
      <w:pPr>
        <w:shd w:val="clear" w:color="auto" w:fill="FFFFFF"/>
        <w:tabs>
          <w:tab w:val="left" w:pos="109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4.7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 не прошедшие государственной итоговой аттестации или пол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 на государственной итоговой аттестации неудовлетворительные результаты,</w:t>
      </w:r>
      <w:r w:rsid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E55CA5" w:rsidRPr="00E50350" w:rsidRDefault="00E55CA5" w:rsidP="007440A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прохождения государственной итоговой аттестации лицо, не прошедшее гос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дарственную итоговую аттестацию по неуважительной причине или получившее на </w:t>
      </w:r>
      <w:r w:rsidRPr="00E50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</w:t>
      </w:r>
      <w:r w:rsidRPr="00E50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дарственной итоговой аттестации неудовлетворительную оценку, восстанавливается в </w:t>
      </w:r>
      <w:r w:rsidR="00744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Колледже 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440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период времени,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 менее предусмотренного календарным учебным графиком для прохождения г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итоговой аттестации соответствующей образовательной программы сре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профессионального образования.</w:t>
      </w:r>
    </w:p>
    <w:p w:rsidR="00E55CA5" w:rsidRPr="00E50350" w:rsidRDefault="00E55CA5" w:rsidP="007440A8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прохождение государственной итоговой аттестации для одного лица н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40A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значается</w:t>
      </w:r>
      <w:r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двух раз.</w:t>
      </w:r>
    </w:p>
    <w:p w:rsidR="00E55CA5" w:rsidRDefault="007440A8" w:rsidP="007440A8">
      <w:pPr>
        <w:shd w:val="clear" w:color="auto" w:fill="FFFFFF"/>
        <w:tabs>
          <w:tab w:val="left" w:pos="97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4.8 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государственной экзаменационной комиссии оформляется протоколом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5CA5" w:rsidRPr="00E50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менационной комиссии и хранится в архиве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Колледжа.</w:t>
      </w:r>
    </w:p>
    <w:p w:rsidR="00595E39" w:rsidRPr="00E50350" w:rsidRDefault="00595E39" w:rsidP="007440A8">
      <w:pPr>
        <w:shd w:val="clear" w:color="auto" w:fill="FFFFFF"/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</w:p>
    <w:p w:rsidR="00E55CA5" w:rsidRPr="00595E39" w:rsidRDefault="00595E39" w:rsidP="00595E39">
      <w:pPr>
        <w:shd w:val="clear" w:color="auto" w:fill="FFFFFF"/>
        <w:spacing w:after="0"/>
        <w:jc w:val="center"/>
        <w:rPr>
          <w:sz w:val="24"/>
        </w:rPr>
      </w:pPr>
      <w:r w:rsidRPr="00595E3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5. </w:t>
      </w:r>
      <w:r w:rsidRPr="00595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ПОРЯДОК ПРОВЕДЕНИЯ ГОСУДАРСТВЕННОЙ ИТОГОВОЙ</w:t>
      </w:r>
    </w:p>
    <w:p w:rsidR="00E55CA5" w:rsidRDefault="00595E39" w:rsidP="00595E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95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АТТЕСТАЦИИ ДЛЯ ВЫПУСКНИКОВ ИЗ ЧИСЛА ЛИЦ С ОГРАНИЧЕННЫМИ</w:t>
      </w:r>
      <w:r>
        <w:rPr>
          <w:sz w:val="24"/>
        </w:rPr>
        <w:t xml:space="preserve"> </w:t>
      </w:r>
      <w:r w:rsidRPr="00595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ВОЗМОЖНОСТЯМИ ЗДОРОВЬЯ</w:t>
      </w:r>
    </w:p>
    <w:p w:rsidR="002A0B18" w:rsidRPr="00595E39" w:rsidRDefault="002A0B18" w:rsidP="00595E39">
      <w:pPr>
        <w:shd w:val="clear" w:color="auto" w:fill="FFFFFF"/>
        <w:spacing w:after="0"/>
        <w:jc w:val="center"/>
        <w:rPr>
          <w:sz w:val="24"/>
        </w:rPr>
      </w:pPr>
    </w:p>
    <w:p w:rsidR="00E55CA5" w:rsidRPr="00595E39" w:rsidRDefault="00E55CA5" w:rsidP="00595E39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5.1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Для выпускников из числа лиц с ограниченными возможностями здоровья гос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дарственная </w:t>
      </w:r>
      <w:r w:rsid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итоговая аттестация проводится К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олледжем с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учётом особенностей психоф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зического развития, индивидуальных возможностей и состояния здоровья таких выпус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ников (далее - индивидуальные особенности).</w:t>
      </w:r>
    </w:p>
    <w:p w:rsidR="00E55CA5" w:rsidRPr="00595E39" w:rsidRDefault="00E55CA5" w:rsidP="00595E39">
      <w:pPr>
        <w:shd w:val="clear" w:color="auto" w:fill="FFFFFF"/>
        <w:tabs>
          <w:tab w:val="left" w:pos="1142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5.2</w:t>
      </w:r>
      <w:r w:rsidR="0055733C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При проведении государственной итоговой аттестации обеспечивается собл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дение следующих общих требований:</w:t>
      </w:r>
    </w:p>
    <w:p w:rsidR="00E55CA5" w:rsidRPr="00595E39" w:rsidRDefault="00595E39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проведение государственной итоговой аттестации для лиц с ограниченными возмо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ностями здоровья в одной аудитории совместно с выпускниками, не имеющими огран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E55CA5" w:rsidRPr="00595E39" w:rsidRDefault="00595E39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присутствие в аудитории ассистента, оказывающего выпускникам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членами государственной экзам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национной комиссии);</w:t>
      </w:r>
    </w:p>
    <w:p w:rsidR="00E55CA5" w:rsidRPr="00595E39" w:rsidRDefault="00595E39" w:rsidP="00595E39">
      <w:pPr>
        <w:shd w:val="clear" w:color="auto" w:fill="FFFFFF"/>
        <w:tabs>
          <w:tab w:val="left" w:pos="2136"/>
          <w:tab w:val="left" w:pos="4018"/>
          <w:tab w:val="left" w:pos="5712"/>
          <w:tab w:val="left" w:pos="7488"/>
          <w:tab w:val="left" w:pos="8976"/>
        </w:tabs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выпускникам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техническими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при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прохождении государственной итоговой аттестации с учётом их индивидуальных особе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ностей;</w:t>
      </w:r>
    </w:p>
    <w:p w:rsidR="00E55CA5" w:rsidRPr="00595E39" w:rsidRDefault="00595E39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обеспечение возможности беспрепятственного доступа выпускников в аудитории,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туалетные и другие помещения, а также их пребывания в указанных помещениях (наличие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пандусов, поручней, расширенных дверных проемов, лифтов, при отсутствии лифтов а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дитория должна располагаться на первом этаже, наличие специальных кресел и других приспособлений).</w:t>
      </w:r>
    </w:p>
    <w:p w:rsidR="00E55CA5" w:rsidRPr="00595E39" w:rsidRDefault="00E55CA5" w:rsidP="00595E39">
      <w:pPr>
        <w:shd w:val="clear" w:color="auto" w:fill="FFFFFF"/>
        <w:tabs>
          <w:tab w:val="left" w:pos="1147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5.3</w:t>
      </w:r>
      <w:r w:rsidR="0055733C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Дополнительно при проведении государственной итоговой аттестации обесп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чивается соблюдение следующих требований в зависимости от категорий выпускников с ограниченными возможностями здоровья:</w:t>
      </w:r>
    </w:p>
    <w:p w:rsidR="00E55CA5" w:rsidRPr="00595E39" w:rsidRDefault="0055733C" w:rsidP="0055733C">
      <w:pPr>
        <w:shd w:val="clear" w:color="auto" w:fill="FFFFFF"/>
        <w:tabs>
          <w:tab w:val="left" w:pos="782"/>
        </w:tabs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5.3.1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для слепых: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задания для выполнения, а также инструкция о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порядке государс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венной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итоговой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выпускникам для выполнения задания при необходимости предоставляется комплект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55CA5" w:rsidRPr="00595E39" w:rsidRDefault="0055733C" w:rsidP="0055733C">
      <w:pPr>
        <w:shd w:val="clear" w:color="auto" w:fill="FFFFFF"/>
        <w:tabs>
          <w:tab w:val="left" w:pos="782"/>
        </w:tabs>
        <w:spacing w:after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ab/>
        <w:t xml:space="preserve">5.3.2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для слабовидящих: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обеспечивается индивидуальное равномерное освещение не менее 300 люкс; </w:t>
      </w:r>
      <w:r w:rsidR="00E55CA5" w:rsidRPr="00595E39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выпус</w:t>
      </w:r>
      <w:r w:rsidR="00E55CA5" w:rsidRPr="00595E39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к</w:t>
      </w:r>
      <w:r w:rsidR="00E55CA5" w:rsidRPr="00595E39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никам для выполнения задания при необходимости предоставляется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увеличивающее устройство;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задания для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выполнения, а также инструкция о порядке проведения государственной аттестации оформляются увеличенным шрифтом;</w:t>
      </w:r>
    </w:p>
    <w:p w:rsidR="00E55CA5" w:rsidRPr="00595E39" w:rsidRDefault="0055733C" w:rsidP="0055733C">
      <w:pPr>
        <w:shd w:val="clear" w:color="auto" w:fill="FFFFFF"/>
        <w:tabs>
          <w:tab w:val="left" w:pos="782"/>
        </w:tabs>
        <w:spacing w:after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ab/>
        <w:t xml:space="preserve">5.3.3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для глухих и слабослышащих, с тяжелыми нарушениями речи: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обеспечивается наличие звукоусиливающей аппаратуры коллективного пользования,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при необходимости предоставляется звукоусиливающая аппаратура индивидуального пользования;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 их желанию государственный экзамен может проводиться в письменной форме;</w:t>
      </w:r>
    </w:p>
    <w:p w:rsidR="00E55CA5" w:rsidRPr="00595E39" w:rsidRDefault="0055733C" w:rsidP="0055733C">
      <w:pPr>
        <w:shd w:val="clear" w:color="auto" w:fill="FFFFFF"/>
        <w:spacing w:after="0"/>
        <w:ind w:firstLine="708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5.3.4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для лиц с нарушениями опорно-двигательного аппарата (с тяжелыми нарушени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ми двигательных функций верхних конечностей или отсутствием верхних конечностей):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письменные задания выполняются на компьютере со специализированным пр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граммным обеспечением или надиктовываются ассистенту;</w:t>
      </w:r>
      <w:r>
        <w:rPr>
          <w:sz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 их желанию государственный экзамен может проводиться в устной форме.</w:t>
      </w:r>
    </w:p>
    <w:p w:rsidR="00E55CA5" w:rsidRPr="00595E39" w:rsidRDefault="0055733C" w:rsidP="00595E39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5.4</w:t>
      </w:r>
      <w:r w:rsidR="00E55CA5"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.</w:t>
      </w:r>
      <w:r w:rsidR="00E55CA5"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Выпускники или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(законные представители)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выпускников не позднее, чем за 3 месяца до начала государственной итоговой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подают письменное заявление о необходимости создания для них специальных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при проведении государственной итоговой аттестации.</w:t>
      </w:r>
    </w:p>
    <w:p w:rsidR="00E55CA5" w:rsidRPr="00595E39" w:rsidRDefault="00595E39" w:rsidP="00E55CA5">
      <w:pPr>
        <w:shd w:val="clear" w:color="auto" w:fill="FFFFFF"/>
        <w:spacing w:before="278"/>
        <w:ind w:right="10"/>
        <w:jc w:val="center"/>
        <w:rPr>
          <w:sz w:val="24"/>
        </w:rPr>
      </w:pPr>
      <w:r w:rsidRPr="00595E3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6. </w:t>
      </w:r>
      <w:r w:rsidRPr="00595E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ПОРЯДОК ПОДАЧИ И РАССМОТРЕНИЯ АПЕЛЛЯЦИЙ</w:t>
      </w:r>
    </w:p>
    <w:p w:rsidR="00E55CA5" w:rsidRPr="00595E39" w:rsidRDefault="00E55CA5" w:rsidP="00D6601F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6.1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 результатам государственной аттестации выпускник, участвовавший в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итоговой аттестации, имеет право подать в апелляционную комиссию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письменное апелляционное заявление о нарушении, по его мнению, установленного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порядка проведения государственной итоговой аттестации и (или) несогласии с ее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результатами (далее - апелляция).</w:t>
      </w:r>
    </w:p>
    <w:p w:rsidR="00E55CA5" w:rsidRPr="00595E39" w:rsidRDefault="00E55CA5" w:rsidP="00D6601F">
      <w:pPr>
        <w:shd w:val="clear" w:color="auto" w:fill="FFFFFF"/>
        <w:tabs>
          <w:tab w:val="left" w:pos="-5954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6.2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="00D6601F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>Апелляция подаётся лично выпускником или родителями</w:t>
      </w:r>
      <w:r w:rsidRPr="00595E39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</w:rPr>
        <w:t xml:space="preserve"> (законными</w:t>
      </w:r>
      <w:r w:rsidRPr="00595E39">
        <w:rPr>
          <w:sz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представителями) несовершеннолетнего выпускника в апелляционную комиссию 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Апелляция о нарушении порядка проведения государственной итоговой аттестации подаётся непосредственно в день проведения государственной итоговой аттестации.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Апелляция о несогласии с результатами государственной итоговой аттестации под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ется не позднее следующего рабочего дня после объявления результатов государственной итоговой аттестации.</w:t>
      </w:r>
    </w:p>
    <w:p w:rsidR="00E55CA5" w:rsidRPr="00D6601F" w:rsidRDefault="00E55CA5" w:rsidP="00D6601F">
      <w:pPr>
        <w:shd w:val="clear" w:color="auto" w:fill="FFFFFF"/>
        <w:tabs>
          <w:tab w:val="left" w:pos="97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6.3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Апелляция рассматривается апелляционной комиссией не позднее трех рабочих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дней с момента ее поступления.</w:t>
      </w:r>
    </w:p>
    <w:p w:rsidR="00E55CA5" w:rsidRPr="00595E39" w:rsidRDefault="00D6601F" w:rsidP="00D6601F">
      <w:pPr>
        <w:widowControl w:val="0"/>
        <w:shd w:val="clear" w:color="auto" w:fill="FFFFFF"/>
        <w:tabs>
          <w:tab w:val="left" w:pos="-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6.4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 апелляционной комиссии 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тверждается приказом директора К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 одновременно с утверждением состава государственной экзаменационной комиссии.</w:t>
      </w:r>
    </w:p>
    <w:p w:rsidR="00E55CA5" w:rsidRPr="00595E39" w:rsidRDefault="00D6601F" w:rsidP="00D6601F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ab/>
        <w:t xml:space="preserve">6.5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Апелляционная комиссия состоит из председателя, не менее пяти членов из чи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ла педагогических работников образовательной организации, не входящих в данном уче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ном году в состав государственных экзаменационных комиссий и секретаря. Председат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лем апелляционной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комиссии является руководитель К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олледжа либо лицо, исполняющее обязанности руководителя на основании приказа Министерства образования и науки Мурманской области. Секретарь избирается из числа членов апелляционной комиссии.</w:t>
      </w:r>
    </w:p>
    <w:p w:rsidR="00E55CA5" w:rsidRPr="00595E39" w:rsidRDefault="0032228E" w:rsidP="0032228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6.6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На заседание апелляционной комиссии приглашается председатель соответствующей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экзаменационной комиссии.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Выпускник, подавший апелляцию, имеет право присутствовать при рассмотрении апелляции.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 несовершеннолетним выпускником имеет право присутствовать один из родителей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(законных представителей).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Указанные лица должны иметь при себе документы, удостоверяющие личность.</w:t>
      </w:r>
    </w:p>
    <w:p w:rsidR="00E55CA5" w:rsidRPr="00595E39" w:rsidRDefault="00E55CA5" w:rsidP="00595E39">
      <w:pPr>
        <w:shd w:val="clear" w:color="auto" w:fill="FFFFFF"/>
        <w:tabs>
          <w:tab w:val="left" w:pos="1046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6.7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Рассмотрение апелляции не является пересдачей государственной итоговой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аттестации.</w:t>
      </w:r>
    </w:p>
    <w:p w:rsidR="00D6601F" w:rsidRDefault="00E55CA5" w:rsidP="00D6601F">
      <w:pPr>
        <w:shd w:val="clear" w:color="auto" w:fill="FFFFFF"/>
        <w:tabs>
          <w:tab w:val="left" w:pos="96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6.8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При рассмотрении апелляции о нарушении порядка проведения государственной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итоговой аттестации апелляционная комиссия устанавливает достоверность изложенных в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ней сведений и выносит одно из решений: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E55CA5" w:rsidRPr="00D6601F" w:rsidRDefault="00D6601F" w:rsidP="00D6601F">
      <w:pPr>
        <w:shd w:val="clear" w:color="auto" w:fill="FFFFFF"/>
        <w:tabs>
          <w:tab w:val="left" w:pos="96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55CA5" w:rsidRPr="00595E39" w:rsidRDefault="00D6601F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E55CA5"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твердились и повлияли на результат государственной итоговой аттестации.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передаётся в государственную экзаменационную комиссию для реализации решения комиссии. Выпускнику предоставляется возможность пройти гос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дарственную итоговую аттестацию в допол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>нительные сроки, установленные К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олледжем.</w:t>
      </w:r>
    </w:p>
    <w:p w:rsidR="00E55CA5" w:rsidRPr="00D6601F" w:rsidRDefault="00E55CA5" w:rsidP="00D6601F">
      <w:pPr>
        <w:shd w:val="clear" w:color="auto" w:fill="FFFFFF"/>
        <w:tabs>
          <w:tab w:val="left" w:pos="103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6.9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Для рассмотрения апелляции о несогласии с результатами государственной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итоговой аттестации, полученными при защите выпускной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квалификационной работы,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секретарь государственной экзаменационной комиссии не позднее следующего рабочего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дня с момента поступления апелляции направляет в апелляционную комиссию выпускную</w:t>
      </w:r>
      <w:r w:rsidR="0055733C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квалификационную работу, протокол заседания государственной экзаменационной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601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 xml:space="preserve">комиссии и заключение председателя </w:t>
      </w:r>
      <w:r w:rsidRPr="00595E39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 xml:space="preserve">государственной </w:t>
      </w:r>
      <w:r w:rsidR="00D6601F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 xml:space="preserve">экзаменационной комиссии </w:t>
      </w:r>
      <w:r w:rsidRPr="00595E39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о</w:t>
      </w:r>
      <w:r w:rsidRPr="00595E39">
        <w:rPr>
          <w:sz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соблюдении процедурных вопросов при защите подавшего апелляцию выпускника.</w:t>
      </w:r>
    </w:p>
    <w:p w:rsidR="00E55CA5" w:rsidRPr="00595E39" w:rsidRDefault="00E55CA5" w:rsidP="00D6601F">
      <w:pPr>
        <w:shd w:val="clear" w:color="auto" w:fill="FFFFFF"/>
        <w:tabs>
          <w:tab w:val="left" w:pos="-5954"/>
          <w:tab w:val="left" w:pos="-5812"/>
          <w:tab w:val="left" w:pos="-5670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Для рассмотрения апелляции о несогласии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с результатами государственной 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итоговой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аттестации,</w:t>
      </w:r>
      <w:r w:rsidR="00D6601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полученными</w:t>
      </w:r>
      <w:r w:rsidR="00D6601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при</w:t>
      </w:r>
      <w:r w:rsidR="00D6601F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сдаче</w:t>
      </w:r>
      <w:r w:rsidR="00D6601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государственного</w:t>
      </w:r>
      <w:r w:rsidR="00D6601F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экзамена,</w:t>
      </w:r>
      <w:r w:rsidR="00D6601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секретарь</w:t>
      </w:r>
      <w:r w:rsidR="00D6601F">
        <w:rPr>
          <w:sz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экзаменационной комиссии не позднее следующего рабочего дня с м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(при их н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595E3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личии) и заключение председателя государственной экзаменационной комиссии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 собл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дении процедурных вопросов при проведении государственного экзамена.</w:t>
      </w:r>
    </w:p>
    <w:p w:rsidR="00E55CA5" w:rsidRPr="00595E39" w:rsidRDefault="00E55CA5" w:rsidP="00595E39">
      <w:pPr>
        <w:shd w:val="clear" w:color="auto" w:fill="FFFFFF"/>
        <w:tabs>
          <w:tab w:val="left" w:pos="1248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6.10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В результате рассмотрения апелляции о несогласии с результатами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итоговой аттестации апелляционная комиссия принимает решение об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отклонении апелляции и сохранении результата государственной итоговой аттестации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либо об удовлетворении апелляции и выставлении иного результата государственной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итоговой аттестации. Решение апелляционной комиссии не позднее следующего рабочего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дня передаётся в государственную экзаменационную комиссию. Решение апелляционной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комиссии является основанием для аннулирования ранее выставленных результатов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государственной итоговой аттестации выпускника и выставления новых.</w:t>
      </w:r>
    </w:p>
    <w:p w:rsidR="00E55CA5" w:rsidRPr="00595E39" w:rsidRDefault="00E55CA5" w:rsidP="00595E39">
      <w:pPr>
        <w:shd w:val="clear" w:color="auto" w:fill="FFFFFF"/>
        <w:tabs>
          <w:tab w:val="left" w:pos="1210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6.11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апелляционной комиссии принимается простым большинством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голосов. При равном числе голосов голос председательствующего на заседании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апелляционной комиссии является решающим.</w:t>
      </w:r>
    </w:p>
    <w:p w:rsidR="00E55CA5" w:rsidRPr="00595E39" w:rsidRDefault="00E55CA5" w:rsidP="00595E39">
      <w:pPr>
        <w:shd w:val="clear" w:color="auto" w:fill="FFFFFF"/>
        <w:spacing w:after="0"/>
        <w:ind w:firstLine="709"/>
        <w:jc w:val="both"/>
        <w:rPr>
          <w:sz w:val="24"/>
        </w:rPr>
      </w:pP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миссии.</w:t>
      </w:r>
    </w:p>
    <w:p w:rsidR="00E55CA5" w:rsidRPr="00595E39" w:rsidRDefault="00E55CA5" w:rsidP="00595E39">
      <w:pPr>
        <w:shd w:val="clear" w:color="auto" w:fill="FFFFFF"/>
        <w:tabs>
          <w:tab w:val="left" w:pos="1123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6.12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апелляционной комиссии является окончательным и пересмотру не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подлежит.</w:t>
      </w:r>
    </w:p>
    <w:p w:rsidR="00E55CA5" w:rsidRPr="00595E39" w:rsidRDefault="00E55CA5" w:rsidP="00595E39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sz w:val="24"/>
        </w:rPr>
      </w:pPr>
      <w:r w:rsidRPr="00595E39">
        <w:rPr>
          <w:rFonts w:ascii="Times New Roman" w:hAnsi="Times New Roman" w:cs="Times New Roman"/>
          <w:color w:val="000000"/>
          <w:spacing w:val="-1"/>
          <w:sz w:val="28"/>
          <w:szCs w:val="24"/>
        </w:rPr>
        <w:t>6.13</w:t>
      </w:r>
      <w:r w:rsidR="00D6601F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595E39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апелляционной комиссии оформляется протоколом, который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95E39">
        <w:rPr>
          <w:rFonts w:ascii="Times New Roman" w:eastAsia="Times New Roman" w:hAnsi="Times New Roman" w:cs="Times New Roman"/>
          <w:color w:val="000000"/>
          <w:sz w:val="28"/>
          <w:szCs w:val="24"/>
        </w:rPr>
        <w:t>подписывается председателем и секретарем апелляционной комиссии и хранится в архиве</w:t>
      </w:r>
      <w:r w:rsidR="0055733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601F">
        <w:rPr>
          <w:rFonts w:ascii="Times New Roman" w:eastAsia="Times New Roman" w:hAnsi="Times New Roman" w:cs="Times New Roman"/>
          <w:color w:val="000000"/>
          <w:sz w:val="28"/>
          <w:szCs w:val="24"/>
        </w:rPr>
        <w:t>Колледжа.</w:t>
      </w:r>
    </w:p>
    <w:p w:rsidR="00E55CA5" w:rsidRPr="00595E39" w:rsidRDefault="00E55CA5" w:rsidP="00595E39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sz w:val="24"/>
        </w:rPr>
      </w:pPr>
    </w:p>
    <w:p w:rsidR="00B61E07" w:rsidRPr="00595E39" w:rsidRDefault="00B61E07" w:rsidP="00595E39">
      <w:pPr>
        <w:shd w:val="clear" w:color="auto" w:fill="FFFFFF"/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1E07" w:rsidRPr="00595E39" w:rsidSect="00D67F9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FE" w:rsidRDefault="00B220FE" w:rsidP="00CE0D18">
      <w:pPr>
        <w:spacing w:after="0" w:line="240" w:lineRule="auto"/>
      </w:pPr>
      <w:r>
        <w:separator/>
      </w:r>
    </w:p>
  </w:endnote>
  <w:endnote w:type="continuationSeparator" w:id="1">
    <w:p w:rsidR="00B220FE" w:rsidRDefault="00B220FE" w:rsidP="00CE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FE" w:rsidRDefault="00B220FE" w:rsidP="00CE0D18">
      <w:pPr>
        <w:spacing w:after="0" w:line="240" w:lineRule="auto"/>
      </w:pPr>
      <w:r>
        <w:separator/>
      </w:r>
    </w:p>
  </w:footnote>
  <w:footnote w:type="continuationSeparator" w:id="1">
    <w:p w:rsidR="00B220FE" w:rsidRDefault="00B220FE" w:rsidP="00CE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5B"/>
    <w:multiLevelType w:val="multilevel"/>
    <w:tmpl w:val="F1F04B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08" w:hanging="450"/>
      </w:pPr>
    </w:lvl>
    <w:lvl w:ilvl="2">
      <w:start w:val="1"/>
      <w:numFmt w:val="decimal"/>
      <w:lvlText w:val="%1.%2.%3."/>
      <w:lvlJc w:val="left"/>
      <w:pPr>
        <w:ind w:left="2236" w:hanging="720"/>
      </w:pPr>
    </w:lvl>
    <w:lvl w:ilvl="3">
      <w:start w:val="1"/>
      <w:numFmt w:val="decimal"/>
      <w:lvlText w:val="%1.%2.%3.%4."/>
      <w:lvlJc w:val="left"/>
      <w:pPr>
        <w:ind w:left="2994" w:hanging="720"/>
      </w:pPr>
    </w:lvl>
    <w:lvl w:ilvl="4">
      <w:start w:val="1"/>
      <w:numFmt w:val="decimal"/>
      <w:lvlText w:val="%1.%2.%3.%4.%5."/>
      <w:lvlJc w:val="left"/>
      <w:pPr>
        <w:ind w:left="4112" w:hanging="1080"/>
      </w:pPr>
    </w:lvl>
    <w:lvl w:ilvl="5">
      <w:start w:val="1"/>
      <w:numFmt w:val="decimal"/>
      <w:lvlText w:val="%1.%2.%3.%4.%5.%6."/>
      <w:lvlJc w:val="left"/>
      <w:pPr>
        <w:ind w:left="4870" w:hanging="1080"/>
      </w:pPr>
    </w:lvl>
    <w:lvl w:ilvl="6">
      <w:start w:val="1"/>
      <w:numFmt w:val="decimal"/>
      <w:lvlText w:val="%1.%2.%3.%4.%5.%6.%7."/>
      <w:lvlJc w:val="left"/>
      <w:pPr>
        <w:ind w:left="5988" w:hanging="1440"/>
      </w:pPr>
    </w:lvl>
    <w:lvl w:ilvl="7">
      <w:start w:val="1"/>
      <w:numFmt w:val="decimal"/>
      <w:lvlText w:val="%1.%2.%3.%4.%5.%6.%7.%8."/>
      <w:lvlJc w:val="left"/>
      <w:pPr>
        <w:ind w:left="6746" w:hanging="1440"/>
      </w:pPr>
    </w:lvl>
    <w:lvl w:ilvl="8">
      <w:start w:val="1"/>
      <w:numFmt w:val="decimal"/>
      <w:lvlText w:val="%1.%2.%3.%4.%5.%6.%7.%8.%9."/>
      <w:lvlJc w:val="left"/>
      <w:pPr>
        <w:ind w:left="7864" w:hanging="1800"/>
      </w:pPr>
    </w:lvl>
  </w:abstractNum>
  <w:abstractNum w:abstractNumId="1">
    <w:nsid w:val="01DF024B"/>
    <w:multiLevelType w:val="hybridMultilevel"/>
    <w:tmpl w:val="6DD064C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2A641EC"/>
    <w:multiLevelType w:val="hybridMultilevel"/>
    <w:tmpl w:val="6D361A2E"/>
    <w:lvl w:ilvl="0" w:tplc="83B8C4E0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76DB4"/>
    <w:multiLevelType w:val="singleLevel"/>
    <w:tmpl w:val="DCBA46DA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9EE0FCB"/>
    <w:multiLevelType w:val="multilevel"/>
    <w:tmpl w:val="344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4634D"/>
    <w:multiLevelType w:val="multilevel"/>
    <w:tmpl w:val="61A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03201"/>
    <w:multiLevelType w:val="multilevel"/>
    <w:tmpl w:val="0A9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36F53"/>
    <w:multiLevelType w:val="hybridMultilevel"/>
    <w:tmpl w:val="C8D8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1306"/>
    <w:multiLevelType w:val="multilevel"/>
    <w:tmpl w:val="E52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70E6"/>
    <w:multiLevelType w:val="multilevel"/>
    <w:tmpl w:val="EF3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0338A"/>
    <w:multiLevelType w:val="singleLevel"/>
    <w:tmpl w:val="FA16D286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26B80795"/>
    <w:multiLevelType w:val="multilevel"/>
    <w:tmpl w:val="2D7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78D"/>
    <w:multiLevelType w:val="singleLevel"/>
    <w:tmpl w:val="C73017C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31763005"/>
    <w:multiLevelType w:val="multilevel"/>
    <w:tmpl w:val="EA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C59ED"/>
    <w:multiLevelType w:val="hybridMultilevel"/>
    <w:tmpl w:val="42C0389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5C85E10"/>
    <w:multiLevelType w:val="singleLevel"/>
    <w:tmpl w:val="ACBAF648"/>
    <w:lvl w:ilvl="0">
      <w:start w:val="1"/>
      <w:numFmt w:val="decimal"/>
      <w:lvlText w:val="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">
    <w:nsid w:val="470F415B"/>
    <w:multiLevelType w:val="hybridMultilevel"/>
    <w:tmpl w:val="DE723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8B4B70"/>
    <w:multiLevelType w:val="hybridMultilevel"/>
    <w:tmpl w:val="C338F7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AF2DA0"/>
    <w:multiLevelType w:val="hybridMultilevel"/>
    <w:tmpl w:val="C26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133C"/>
    <w:multiLevelType w:val="hybridMultilevel"/>
    <w:tmpl w:val="B47C9656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>
    <w:nsid w:val="63B154BD"/>
    <w:multiLevelType w:val="multilevel"/>
    <w:tmpl w:val="D6DE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5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1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2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4" w:hanging="1800"/>
      </w:pPr>
      <w:rPr>
        <w:rFonts w:hint="default"/>
        <w:sz w:val="24"/>
      </w:rPr>
    </w:lvl>
  </w:abstractNum>
  <w:abstractNum w:abstractNumId="21">
    <w:nsid w:val="66035C21"/>
    <w:multiLevelType w:val="hybridMultilevel"/>
    <w:tmpl w:val="730274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24E6EC2"/>
    <w:multiLevelType w:val="singleLevel"/>
    <w:tmpl w:val="AEA69FFC"/>
    <w:lvl w:ilvl="0">
      <w:start w:val="2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75052125"/>
    <w:multiLevelType w:val="multilevel"/>
    <w:tmpl w:val="915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A79BA"/>
    <w:multiLevelType w:val="singleLevel"/>
    <w:tmpl w:val="2EF250FA"/>
    <w:lvl w:ilvl="0">
      <w:start w:val="3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5">
    <w:nsid w:val="77FA7928"/>
    <w:multiLevelType w:val="singleLevel"/>
    <w:tmpl w:val="A3CC53AA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7B5F4B35"/>
    <w:multiLevelType w:val="multilevel"/>
    <w:tmpl w:val="E182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23"/>
  </w:num>
  <w:num w:numId="9">
    <w:abstractNumId w:val="4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7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24"/>
  </w:num>
  <w:num w:numId="23">
    <w:abstractNumId w:val="22"/>
  </w:num>
  <w:num w:numId="24">
    <w:abstractNumId w:val="3"/>
  </w:num>
  <w:num w:numId="25">
    <w:abstractNumId w:val="12"/>
  </w:num>
  <w:num w:numId="26">
    <w:abstractNumId w:val="10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6E"/>
    <w:rsid w:val="00063C5E"/>
    <w:rsid w:val="00065331"/>
    <w:rsid w:val="0007719C"/>
    <w:rsid w:val="000F6961"/>
    <w:rsid w:val="000F7CEB"/>
    <w:rsid w:val="001073AB"/>
    <w:rsid w:val="001256A8"/>
    <w:rsid w:val="0013214A"/>
    <w:rsid w:val="001B48CC"/>
    <w:rsid w:val="001D0FBF"/>
    <w:rsid w:val="001F067B"/>
    <w:rsid w:val="002350A8"/>
    <w:rsid w:val="00266526"/>
    <w:rsid w:val="002A0B18"/>
    <w:rsid w:val="002C5310"/>
    <w:rsid w:val="0032228E"/>
    <w:rsid w:val="0032246A"/>
    <w:rsid w:val="00380AAB"/>
    <w:rsid w:val="003C19C4"/>
    <w:rsid w:val="003F7B93"/>
    <w:rsid w:val="0043308B"/>
    <w:rsid w:val="004B1A20"/>
    <w:rsid w:val="004F191B"/>
    <w:rsid w:val="004F37E7"/>
    <w:rsid w:val="00530283"/>
    <w:rsid w:val="0055376A"/>
    <w:rsid w:val="0055733C"/>
    <w:rsid w:val="00595E39"/>
    <w:rsid w:val="005A408B"/>
    <w:rsid w:val="006023B0"/>
    <w:rsid w:val="00616744"/>
    <w:rsid w:val="00626419"/>
    <w:rsid w:val="00640960"/>
    <w:rsid w:val="0064769D"/>
    <w:rsid w:val="006808CF"/>
    <w:rsid w:val="00682966"/>
    <w:rsid w:val="00723D37"/>
    <w:rsid w:val="007440A8"/>
    <w:rsid w:val="007927BC"/>
    <w:rsid w:val="0080313B"/>
    <w:rsid w:val="0084699F"/>
    <w:rsid w:val="008D352E"/>
    <w:rsid w:val="008F07DA"/>
    <w:rsid w:val="0097004D"/>
    <w:rsid w:val="0097463A"/>
    <w:rsid w:val="009851C5"/>
    <w:rsid w:val="009C3992"/>
    <w:rsid w:val="009D6094"/>
    <w:rsid w:val="00A13920"/>
    <w:rsid w:val="00A21D90"/>
    <w:rsid w:val="00A542B9"/>
    <w:rsid w:val="00A65F91"/>
    <w:rsid w:val="00A660C3"/>
    <w:rsid w:val="00A80DEC"/>
    <w:rsid w:val="00A81248"/>
    <w:rsid w:val="00AE38AA"/>
    <w:rsid w:val="00B03441"/>
    <w:rsid w:val="00B220FE"/>
    <w:rsid w:val="00B52071"/>
    <w:rsid w:val="00B541FC"/>
    <w:rsid w:val="00B61E07"/>
    <w:rsid w:val="00B8294A"/>
    <w:rsid w:val="00BE6E6F"/>
    <w:rsid w:val="00C17534"/>
    <w:rsid w:val="00C41772"/>
    <w:rsid w:val="00C52E6A"/>
    <w:rsid w:val="00C5581A"/>
    <w:rsid w:val="00CC35A3"/>
    <w:rsid w:val="00CC3FB8"/>
    <w:rsid w:val="00CE0D18"/>
    <w:rsid w:val="00CF44AE"/>
    <w:rsid w:val="00D1733A"/>
    <w:rsid w:val="00D6601F"/>
    <w:rsid w:val="00D67F93"/>
    <w:rsid w:val="00D740AA"/>
    <w:rsid w:val="00D844E0"/>
    <w:rsid w:val="00D945C4"/>
    <w:rsid w:val="00DA3016"/>
    <w:rsid w:val="00DB1189"/>
    <w:rsid w:val="00DB55D6"/>
    <w:rsid w:val="00DD6B5A"/>
    <w:rsid w:val="00DF1438"/>
    <w:rsid w:val="00DF2206"/>
    <w:rsid w:val="00E23367"/>
    <w:rsid w:val="00E50350"/>
    <w:rsid w:val="00E55CA5"/>
    <w:rsid w:val="00E84501"/>
    <w:rsid w:val="00EA6FC9"/>
    <w:rsid w:val="00EB52B7"/>
    <w:rsid w:val="00EF2B04"/>
    <w:rsid w:val="00F00283"/>
    <w:rsid w:val="00F30E3A"/>
    <w:rsid w:val="00F50E77"/>
    <w:rsid w:val="00F7211F"/>
    <w:rsid w:val="00F80E3D"/>
    <w:rsid w:val="00F82743"/>
    <w:rsid w:val="00FA396E"/>
    <w:rsid w:val="00FB26CB"/>
    <w:rsid w:val="00FD1084"/>
    <w:rsid w:val="00FF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D18"/>
  </w:style>
  <w:style w:type="paragraph" w:styleId="a6">
    <w:name w:val="footer"/>
    <w:basedOn w:val="a"/>
    <w:link w:val="a7"/>
    <w:uiPriority w:val="99"/>
    <w:unhideWhenUsed/>
    <w:rsid w:val="00CE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D18"/>
  </w:style>
  <w:style w:type="paragraph" w:styleId="a8">
    <w:name w:val="Balloon Text"/>
    <w:basedOn w:val="a"/>
    <w:link w:val="a9"/>
    <w:uiPriority w:val="99"/>
    <w:semiHidden/>
    <w:unhideWhenUsed/>
    <w:rsid w:val="00A8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922E-AB0C-4C46-9618-233873AB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panas</cp:lastModifiedBy>
  <cp:revision>18</cp:revision>
  <cp:lastPrinted>2016-05-20T10:54:00Z</cp:lastPrinted>
  <dcterms:created xsi:type="dcterms:W3CDTF">2016-05-19T15:29:00Z</dcterms:created>
  <dcterms:modified xsi:type="dcterms:W3CDTF">2016-05-20T10:59:00Z</dcterms:modified>
</cp:coreProperties>
</file>